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62B" w:rsidRPr="003F162B" w:rsidRDefault="003F162B" w:rsidP="003F162B">
      <w:pPr>
        <w:shd w:val="clear" w:color="auto" w:fill="FFFFFF"/>
        <w:spacing w:before="100" w:beforeAutospacing="1" w:after="100" w:afterAutospacing="1" w:line="240" w:lineRule="auto"/>
        <w:jc w:val="center"/>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Nájomná zmluva</w:t>
      </w:r>
    </w:p>
    <w:p w:rsidR="003F162B" w:rsidRPr="003F162B" w:rsidRDefault="003F162B" w:rsidP="003F162B">
      <w:pPr>
        <w:shd w:val="clear" w:color="auto" w:fill="FFFFFF"/>
        <w:spacing w:before="100" w:beforeAutospacing="1" w:after="100" w:afterAutospacing="1" w:line="240" w:lineRule="auto"/>
        <w:jc w:val="center"/>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č. 6/2016/322-13</w:t>
      </w:r>
    </w:p>
    <w:p w:rsidR="003F162B" w:rsidRPr="003F162B" w:rsidRDefault="003F162B" w:rsidP="003F162B">
      <w:pPr>
        <w:shd w:val="clear" w:color="auto" w:fill="FFFFFF"/>
        <w:spacing w:before="100" w:beforeAutospacing="1" w:after="100" w:afterAutospacing="1" w:line="240" w:lineRule="auto"/>
        <w:jc w:val="center"/>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PRENAJÍMATEĽ:             MESTO VRBOVÉ</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sídlo: Ul. gen. M. R. Štefánika 15/4, 922 03 Vrbové </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štatutárny orgán: dott. Mgr. Ema Maggiová, primátorka</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IČO: 0313190</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DIČ: 2020531040 </w:t>
      </w:r>
    </w:p>
    <w:p w:rsidR="003F162B" w:rsidRPr="003F162B" w:rsidRDefault="003F162B" w:rsidP="003F162B">
      <w:pPr>
        <w:shd w:val="clear" w:color="auto" w:fill="FFFFFF"/>
        <w:spacing w:before="100" w:beforeAutospacing="1" w:after="100" w:afterAutospacing="1" w:line="240" w:lineRule="auto"/>
        <w:ind w:left="2574"/>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bankové spojenie: VÚB, a. s., </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č. účtu: 2399741458</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kód banky: 0200</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IBAN: SK42 0200 0000 0023 9974 1458</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BIC: SUBASKBX</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(ďalej len prenajímateľ)</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a</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NÁJOMCA:                          1/Vladimír Višňovský, nar:</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r.č.:</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trvale bytom: Vrbové,</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I.</w:t>
      </w:r>
    </w:p>
    <w:p w:rsidR="003F162B" w:rsidRPr="003F162B" w:rsidRDefault="003F162B" w:rsidP="003F162B">
      <w:pPr>
        <w:shd w:val="clear" w:color="auto" w:fill="FFFFFF"/>
        <w:spacing w:before="100" w:beforeAutospacing="1" w:after="100" w:afterAutospacing="1" w:line="240" w:lineRule="auto"/>
        <w:outlineLvl w:val="1"/>
        <w:rPr>
          <w:rFonts w:ascii="Noto Sans" w:eastAsia="Times New Roman" w:hAnsi="Noto Sans" w:cs="Times New Roman"/>
          <w:color w:val="4A84A9"/>
          <w:sz w:val="32"/>
          <w:szCs w:val="32"/>
          <w:lang w:eastAsia="cs-CZ"/>
        </w:rPr>
      </w:pPr>
      <w:r w:rsidRPr="003F162B">
        <w:rPr>
          <w:rFonts w:ascii="Noto Sans" w:eastAsia="Times New Roman" w:hAnsi="Noto Sans" w:cs="Times New Roman"/>
          <w:color w:val="4A84A9"/>
          <w:sz w:val="32"/>
          <w:szCs w:val="32"/>
          <w:lang w:eastAsia="cs-CZ"/>
        </w:rPr>
        <w:t>Predmet nájmu</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1/ Prenajímateľ prenecháva nájomcovi do užívania za nájomné  1-izbový byt č.13, na prvom poschodí v bytovom dome s.č. 322, orientačné č.25 vo Vrbovom. Byt má výmeru 31,97 m2. Bytový dom je postavený na pozemku označenom p.č. 2280 na sídl. 9. mája v kat. území mesta Vrbové. Prenajímateľ je vlastníkom bytového domu s.č. 322, ktorý je zapísaný na Okresnom úrade v Piešťanoch, katastrálny odbor na LV č. 3190.</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2/ Súčasťou tejto zmluvy je :</w:t>
      </w:r>
    </w:p>
    <w:p w:rsidR="003F162B" w:rsidRPr="003F162B" w:rsidRDefault="003F162B" w:rsidP="003F162B">
      <w:pPr>
        <w:shd w:val="clear" w:color="auto" w:fill="FFFFFF"/>
        <w:spacing w:before="100" w:beforeAutospacing="1" w:after="100" w:afterAutospacing="1" w:line="240" w:lineRule="auto"/>
        <w:ind w:left="1110"/>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lastRenderedPageBreak/>
        <w:t>-technický pasport – opis bytu a jeho príslušenstva, v ktorom sú uvedené výmery izieb bytu, plocha bytu,</w:t>
      </w:r>
    </w:p>
    <w:p w:rsidR="003F162B" w:rsidRPr="003F162B" w:rsidRDefault="003F162B" w:rsidP="003F162B">
      <w:pPr>
        <w:shd w:val="clear" w:color="auto" w:fill="FFFFFF"/>
        <w:spacing w:before="100" w:beforeAutospacing="1" w:after="100" w:afterAutospacing="1" w:line="240" w:lineRule="auto"/>
        <w:ind w:left="1110"/>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-evidenčný list osôb, ktoré majú v byte bývať,</w:t>
      </w:r>
    </w:p>
    <w:p w:rsidR="003F162B" w:rsidRPr="003F162B" w:rsidRDefault="003F162B" w:rsidP="003F162B">
      <w:pPr>
        <w:shd w:val="clear" w:color="auto" w:fill="FFFFFF"/>
        <w:spacing w:before="100" w:beforeAutospacing="1" w:after="100" w:afterAutospacing="1" w:line="240" w:lineRule="auto"/>
        <w:ind w:left="1110"/>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-čestné prehlásenie o vysťahovaní sa v prípade neplatenia nájomného a mesačných zálohových platieb,</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3/ Prenajímateľ nájomcovi byt spolu s jeho vybavením opísaný v čl. I. ods. 1) a ods. 2) prenecháva do nájmu za nájomné a nájomca ho do nájmu preberá. Byt sa mu prenecháva v stave spôsobilom na riadne užívanie.</w:t>
      </w:r>
    </w:p>
    <w:p w:rsidR="003F162B" w:rsidRPr="003F162B" w:rsidRDefault="003F162B" w:rsidP="003F162B">
      <w:pPr>
        <w:shd w:val="clear" w:color="auto" w:fill="FFFFFF"/>
        <w:spacing w:before="100" w:beforeAutospacing="1" w:after="100" w:afterAutospacing="1" w:line="240" w:lineRule="auto"/>
        <w:ind w:left="750"/>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p w:rsidR="003F162B" w:rsidRPr="003F162B" w:rsidRDefault="003F162B" w:rsidP="003F162B">
      <w:pPr>
        <w:shd w:val="clear" w:color="auto" w:fill="FFFFFF"/>
        <w:spacing w:before="100" w:beforeAutospacing="1" w:after="100" w:afterAutospacing="1" w:line="240" w:lineRule="auto"/>
        <w:jc w:val="center"/>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II.</w:t>
      </w:r>
    </w:p>
    <w:p w:rsidR="003F162B" w:rsidRPr="003F162B" w:rsidRDefault="003F162B" w:rsidP="003F162B">
      <w:pPr>
        <w:shd w:val="clear" w:color="auto" w:fill="FFFFFF"/>
        <w:spacing w:before="100" w:beforeAutospacing="1" w:after="100" w:afterAutospacing="1" w:line="240" w:lineRule="auto"/>
        <w:outlineLvl w:val="1"/>
        <w:rPr>
          <w:rFonts w:ascii="Noto Sans" w:eastAsia="Times New Roman" w:hAnsi="Noto Sans" w:cs="Times New Roman"/>
          <w:color w:val="4A84A9"/>
          <w:sz w:val="32"/>
          <w:szCs w:val="32"/>
          <w:lang w:eastAsia="cs-CZ"/>
        </w:rPr>
      </w:pPr>
      <w:r w:rsidRPr="003F162B">
        <w:rPr>
          <w:rFonts w:ascii="Noto Sans" w:eastAsia="Times New Roman" w:hAnsi="Noto Sans" w:cs="Times New Roman"/>
          <w:color w:val="4A84A9"/>
          <w:sz w:val="32"/>
          <w:szCs w:val="32"/>
          <w:lang w:eastAsia="cs-CZ"/>
        </w:rPr>
        <w:t>Doba nájmu</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1/ Nájomná zmluva sa uzatvára na dobu určitú, a to od 10.2.2016 do 31.1.2019.</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2/ Po skončení doby nájmu, má nájomca právo na opakované uzatvorenie zmluvy o nájme bytu, ak dodržiaval podmienky tejto zmluvy v zmysle Všeobecne záväzného nariadenia mesta Vrbové č. 6/2015 a zároveň spĺňa podmienky príjmu pre pridelenie tohto bytu. </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p w:rsidR="003F162B" w:rsidRPr="003F162B" w:rsidRDefault="003F162B" w:rsidP="003F162B">
      <w:pPr>
        <w:shd w:val="clear" w:color="auto" w:fill="FFFFFF"/>
        <w:spacing w:before="100" w:beforeAutospacing="1" w:after="100" w:afterAutospacing="1" w:line="240" w:lineRule="auto"/>
        <w:jc w:val="center"/>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p w:rsidR="003F162B" w:rsidRPr="003F162B" w:rsidRDefault="003F162B" w:rsidP="003F162B">
      <w:pPr>
        <w:shd w:val="clear" w:color="auto" w:fill="FFFFFF"/>
        <w:spacing w:before="100" w:beforeAutospacing="1" w:after="100" w:afterAutospacing="1" w:line="240" w:lineRule="auto"/>
        <w:jc w:val="center"/>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III.</w:t>
      </w:r>
    </w:p>
    <w:p w:rsidR="003F162B" w:rsidRPr="003F162B" w:rsidRDefault="003F162B" w:rsidP="003F162B">
      <w:pPr>
        <w:shd w:val="clear" w:color="auto" w:fill="FFFFFF"/>
        <w:spacing w:before="100" w:beforeAutospacing="1" w:after="100" w:afterAutospacing="1" w:line="240" w:lineRule="auto"/>
        <w:jc w:val="center"/>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Práva a povinnosti zmluvných strán</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1/ Drobné opravy v byte súvisiace s jeho užívaním a náklady spojené s bežnou údržbou si bude uhrádzať nájomca sám.</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2/ Nájomca bytu a osoby, ktoré s nájomcom žijú v spoločnej domácnosti, majú popri práve užívať byt aj právo užívať spoločné priestory  a zariadenia domu, ako aj požívať plnenia, ktorých poskytovanie je spojené s užívaním bytu.</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3/ Nájomca je povinný:</w:t>
      </w:r>
    </w:p>
    <w:p w:rsidR="003F162B" w:rsidRPr="003F162B" w:rsidRDefault="003F162B" w:rsidP="003F162B">
      <w:pPr>
        <w:numPr>
          <w:ilvl w:val="0"/>
          <w:numId w:val="1"/>
        </w:numPr>
        <w:shd w:val="clear" w:color="auto" w:fill="FFFFFF"/>
        <w:spacing w:before="100" w:beforeAutospacing="1" w:after="100" w:afterAutospacing="1" w:line="240" w:lineRule="auto"/>
        <w:ind w:left="930"/>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užívať byt len za účelom bývania, společné priestory a zariadenia domu</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a riadne požívať plnenia, ktorých poskytovanie je spojené s užívaním bytu,</w:t>
      </w:r>
    </w:p>
    <w:p w:rsidR="003F162B" w:rsidRPr="003F162B" w:rsidRDefault="003F162B" w:rsidP="003F162B">
      <w:pPr>
        <w:shd w:val="clear" w:color="auto" w:fill="FFFFFF"/>
        <w:spacing w:before="100" w:beforeAutospacing="1" w:after="100" w:afterAutospacing="1" w:line="240" w:lineRule="auto"/>
        <w:ind w:left="1890"/>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b) pri výkone svojich práv dbať, aby sa v dome vytvorilo prostredie zabezpe-</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čujúce ostatným nájomcom výkon ich práv,</w:t>
      </w:r>
    </w:p>
    <w:p w:rsidR="003F162B" w:rsidRPr="003F162B" w:rsidRDefault="003F162B" w:rsidP="003F162B">
      <w:pPr>
        <w:shd w:val="clear" w:color="auto" w:fill="FFFFFF"/>
        <w:spacing w:before="100" w:beforeAutospacing="1" w:after="100" w:afterAutospacing="1" w:line="240" w:lineRule="auto"/>
        <w:ind w:left="1890"/>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c) oznámiť bez zbytočného odkladu prenajímateľovi potrebu tých opráv v byte,</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ktoré má znášať prenajímateľ a umožniť ich vykonanie, inak zodpovedá za škodu, ktorá nesplnením tejto povinnosti vznikla. Ak sa nájomca nepostará o včasné vykonanie drobných opráv a bežnú údržbu bytu, má prenajímateľ právo tak urobiť na svoje náklady sám po predchádzajúcom upozornení nájomcu a požadovať o neho ich náhradu,</w:t>
      </w:r>
    </w:p>
    <w:p w:rsidR="003F162B" w:rsidRPr="003F162B" w:rsidRDefault="003F162B" w:rsidP="003F162B">
      <w:pPr>
        <w:shd w:val="clear" w:color="auto" w:fill="FFFFFF"/>
        <w:spacing w:before="100" w:beforeAutospacing="1" w:after="100" w:afterAutospacing="1" w:line="240" w:lineRule="auto"/>
        <w:ind w:left="1890"/>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d) odstrániť závady a poškodenia, ktoré spôsobil v dome sám alebo tí, ktorí</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lastRenderedPageBreak/>
        <w:t>s ním bývajú. Ak sa tak nestane, má prenajímateľ právo po predchádzajúcom upozornení nájomcu závady a poškodenia odstrániť a nájomca je povinný škodu nahradiť do 10 dní po písomnom vyzvaní,</w:t>
      </w:r>
    </w:p>
    <w:p w:rsidR="003F162B" w:rsidRPr="003F162B" w:rsidRDefault="003F162B" w:rsidP="003F162B">
      <w:pPr>
        <w:shd w:val="clear" w:color="auto" w:fill="FFFFFF"/>
        <w:spacing w:before="100" w:beforeAutospacing="1" w:after="100" w:afterAutospacing="1" w:line="240" w:lineRule="auto"/>
        <w:ind w:left="1890"/>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e) záväzok nájomcu a osôb, ktoré sa v byte zdržiavajú dodržiavať „Domový</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poriadok“ a povinnosť nájomcu upratovať spoločné priestory podľa rozpisu služieb,  odhadzovať sneh  z prístupovej cesty vedúcej do budovy a zo schodov,</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f) rešpektovať všetky povinnosti dané všeobecne záväznými nariadeniami</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mesta Vrbové,</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g)  záväzok  nájomcu  uviesť  byt do pôvodného stavu, t.j. napríklad:</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ak prevzal byt novo vymaľovaný, má povinnosť byt vrátiť taktiež vymaľovaný, ak sa zmluvné strany nedohodnú inak. V prípade ak byt neuvedie nájomca do pôvodného stavu, dá ho prenajímateľ na náklady nájomcu do pôvodného stavu a ďalej je nájomca povinný prenajímateľovi uhradiť zmluvnú pokutu vo výške jednomesačného nájomného.</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h)    povinnosť  nájomcu  k termínu  ukončenia  nájmu, byt uvoľniť a odovzdať</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ho podľa technického passportu, pričom nájomca, resp. ručiteľ nesie zodpovednosť                           za spôsobené škody,</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ch)    povinnosť nájomcu umožniť vstup do bytu za účelom</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kontroly bytu, vykonania opráv a údržby bytu, ako aj za účelom kontroly stavu vodomeru                         na nevyhnutný čas a po predchádzajúcom oznámení,</w:t>
      </w:r>
    </w:p>
    <w:p w:rsidR="003F162B" w:rsidRPr="003F162B" w:rsidRDefault="003F162B" w:rsidP="003F162B">
      <w:pPr>
        <w:numPr>
          <w:ilvl w:val="0"/>
          <w:numId w:val="2"/>
        </w:numPr>
        <w:shd w:val="clear" w:color="auto" w:fill="FFFFFF"/>
        <w:spacing w:before="100" w:beforeAutospacing="1" w:after="100" w:afterAutospacing="1" w:line="240" w:lineRule="auto"/>
        <w:ind w:left="930"/>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povinnosť nájomcu pri uzatváraní nájomnej zmluvy oznámiť</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prenajímateľovi príslušníkov domácnosti, ktorí s ním budú v byte bývať. Títo budú uvedení v evidenčnom liste. Pri zmene počtu osôb bývajúcich v byte nájomca túto skutočnosť oznámi najneskôr do 30 dní od jej vzniku,</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j) povinnosť nájomcu znášať náklady spojené so znovu zapojením a s prevádzkovaním meračov na elektrickú energiu dodávanú do bytu ak ich spôsobil ako neplatič a tieto boli odpojené,</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k)  záväzok nájomcu pri ukončení nájomného vzťahu urobiť prevod médií</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v súčinnosti s prenajímateľom na neho alebo na nového nájomcu. V prípade ak nájomca túto povinnosť poruší je povinný zaplatiť prenajímateľovi zmluvnú pokutu vo výške 100 € do 5 dní odo dňa ukončenia nájomného vzťahu,</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l)  poplatok za zavedenie elektromeru sa nájomcovi zohľadní v záverečnom</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vyúčtovaní vo výške 100% zavádzacieho poplatku pri skončení nájomného vzťahu v záverečnom vyúčtovaní.</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4)   Súčasťou nájomnej zmluvy je „Čestné prehlásenie“, v ktorom žiadateľ vyjadrí súhlas   s podmienkami stanovenými VZN č. 6/2015 a v ktorom určí miesto, na ktoré bude nájomca vyprataný v prípade ukončenia nájmu. Čestné prehlásenie s matrične alebo notársky overeným podpisom podpíše nájomca a ním určená osoba. Určená osoba sa týmto podpisom zaväzuje k umožneniu nasťahovania sa nájomcovi do jeho nehnuteľnosti pri porušení zásad VZN č. 6/2015 alebo nájomnej zmluvy.</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5/Nájomca nesmie:</w:t>
      </w:r>
    </w:p>
    <w:p w:rsidR="003F162B" w:rsidRPr="003F162B" w:rsidRDefault="003F162B" w:rsidP="003F162B">
      <w:pPr>
        <w:shd w:val="clear" w:color="auto" w:fill="FFFFFF"/>
        <w:spacing w:before="100" w:beforeAutospacing="1" w:after="100" w:afterAutospacing="1" w:line="240" w:lineRule="auto"/>
        <w:ind w:left="2190"/>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a)vykonávať stavebné úpravy ani inú podstatnú zmenu v byte bez písomného</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súhlasu prenajímateľa, a to ani na svoje náklady Nesmie vŕtať diery do obkladačiek v kúpeľni, v kuchyni, alebo inak akýmkoľvek iným spôsobom byt znehodnocovať, </w:t>
      </w:r>
    </w:p>
    <w:p w:rsidR="003F162B" w:rsidRPr="003F162B" w:rsidRDefault="003F162B" w:rsidP="003F162B">
      <w:pPr>
        <w:numPr>
          <w:ilvl w:val="0"/>
          <w:numId w:val="3"/>
        </w:numPr>
        <w:shd w:val="clear" w:color="auto" w:fill="FFFFFF"/>
        <w:spacing w:before="100" w:beforeAutospacing="1" w:after="100" w:afterAutospacing="1" w:line="240" w:lineRule="auto"/>
        <w:ind w:left="930"/>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lastRenderedPageBreak/>
        <w:t>umiestniť  a  pripevniť  na strechu,  obvodový  múr  alebo okno</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teristickú alebo parabolickú anténu, prípadne iné zariadenie, resp. šnúry.  V bytovom dome sú televízne káblové rozvody, ktoré má možnosť nájomca využiť odplatne zmluvou s prevádzkovateľom TKR,</w:t>
      </w:r>
    </w:p>
    <w:p w:rsidR="003F162B" w:rsidRPr="003F162B" w:rsidRDefault="003F162B" w:rsidP="003F162B">
      <w:pPr>
        <w:shd w:val="clear" w:color="auto" w:fill="FFFFFF"/>
        <w:spacing w:before="100" w:beforeAutospacing="1" w:after="100" w:afterAutospacing="1" w:line="240" w:lineRule="auto"/>
        <w:ind w:left="2190"/>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c)prihlásiť na trvalý pobyt inú osobu ako seba, svojho manžela/-ku, svoje deti</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žijúce s ním v spoločnej domácnosti. V inom prípade je potrebný písomný súhlas prenajímateľa,</w:t>
      </w:r>
    </w:p>
    <w:p w:rsidR="003F162B" w:rsidRPr="003F162B" w:rsidRDefault="003F162B" w:rsidP="003F162B">
      <w:pPr>
        <w:shd w:val="clear" w:color="auto" w:fill="FFFFFF"/>
        <w:spacing w:before="100" w:beforeAutospacing="1" w:after="100" w:afterAutospacing="1" w:line="240" w:lineRule="auto"/>
        <w:ind w:left="2190"/>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d)dať prenajatý byt  do ďalšieho  nájmu  alebo podnájmu tretím osobám,</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alebo bez súhlasu prenajímateľa v prenajatom byte ubytovať osoby, ktoré nie sú uvedené v evidenčnom liste /do tohto sa nezarátavajú návštevy kratšie ako 15 dní/,</w:t>
      </w:r>
    </w:p>
    <w:p w:rsidR="003F162B" w:rsidRPr="003F162B" w:rsidRDefault="003F162B" w:rsidP="003F162B">
      <w:pPr>
        <w:shd w:val="clear" w:color="auto" w:fill="FFFFFF"/>
        <w:spacing w:before="100" w:beforeAutospacing="1" w:after="100" w:afterAutospacing="1" w:line="240" w:lineRule="auto"/>
        <w:ind w:left="2190"/>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e)vykonávať  podnikateľskú činnosť bez písomného súhlasu vlastníka bytu,</w:t>
      </w:r>
    </w:p>
    <w:p w:rsidR="003F162B" w:rsidRPr="003F162B" w:rsidRDefault="003F162B" w:rsidP="003F162B">
      <w:pPr>
        <w:numPr>
          <w:ilvl w:val="0"/>
          <w:numId w:val="4"/>
        </w:numPr>
        <w:shd w:val="clear" w:color="auto" w:fill="FFFFFF"/>
        <w:spacing w:before="100" w:beforeAutospacing="1" w:after="100" w:afterAutospacing="1" w:line="240" w:lineRule="auto"/>
        <w:ind w:left="930"/>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bez súhlasu prenajímateľa chovať v prenajatom byte zvieratá  (napr. pes,</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mačka a iné), o povolenie nájomca musí požiadať písomnou formou. Mesto svoje stanovisko zašle žiadateľovi až po písomnom súhlase 3/5 väčšiny nájomníkov v bytovom nájomnom dome. Uvedený písomný súhlas od ostatných nájomníkov si zabezpečí nájomca sám.</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p w:rsidR="003F162B" w:rsidRPr="003F162B" w:rsidRDefault="003F162B" w:rsidP="003F162B">
      <w:pPr>
        <w:shd w:val="clear" w:color="auto" w:fill="FFFFFF"/>
        <w:spacing w:before="100" w:beforeAutospacing="1" w:after="100" w:afterAutospacing="1" w:line="240" w:lineRule="auto"/>
        <w:jc w:val="center"/>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IV.</w:t>
      </w:r>
    </w:p>
    <w:p w:rsidR="003F162B" w:rsidRPr="003F162B" w:rsidRDefault="003F162B" w:rsidP="003F162B">
      <w:pPr>
        <w:shd w:val="clear" w:color="auto" w:fill="FFFFFF"/>
        <w:spacing w:before="100" w:beforeAutospacing="1" w:after="100" w:afterAutospacing="1" w:line="240" w:lineRule="auto"/>
        <w:outlineLvl w:val="1"/>
        <w:rPr>
          <w:rFonts w:ascii="Noto Sans" w:eastAsia="Times New Roman" w:hAnsi="Noto Sans" w:cs="Times New Roman"/>
          <w:color w:val="4A84A9"/>
          <w:sz w:val="32"/>
          <w:szCs w:val="32"/>
          <w:lang w:eastAsia="cs-CZ"/>
        </w:rPr>
      </w:pPr>
      <w:r w:rsidRPr="003F162B">
        <w:rPr>
          <w:rFonts w:ascii="Noto Sans" w:eastAsia="Times New Roman" w:hAnsi="Noto Sans" w:cs="Times New Roman"/>
          <w:color w:val="4A84A9"/>
          <w:sz w:val="32"/>
          <w:szCs w:val="32"/>
          <w:lang w:eastAsia="cs-CZ"/>
        </w:rPr>
        <w:t>Výška nájomného a výška úhrady za plnenia spojené s užívaním bytu</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1/ Nájomca je povinný mesačne platiť :</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90"/>
        <w:gridCol w:w="3466"/>
      </w:tblGrid>
      <w:tr w:rsidR="003F162B" w:rsidRPr="003F162B" w:rsidTr="003F162B">
        <w:trPr>
          <w:tblCellSpacing w:w="0" w:type="dxa"/>
        </w:trPr>
        <w:tc>
          <w:tcPr>
            <w:tcW w:w="4935"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za užívanie bytu nájomné vo výške</w:t>
            </w:r>
          </w:p>
        </w:tc>
        <w:tc>
          <w:tcPr>
            <w:tcW w:w="306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82,99 €</w:t>
            </w:r>
          </w:p>
        </w:tc>
      </w:tr>
    </w:tbl>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2/  Nájomca je povinný platiť mesačné zálohové platby za služby spojené s užívaním bytu. Tieto bude nájomca platiť podľa aktuálneho predpisu mesačných zálohových platieb, ktoré mu budú doručené prenajímateľom. Zálohové platby  môžu byť prenajímateľom upravené, s čím nájomca súhlasí najmä, ak je preto dôvod vyplývajúci z osobitných predpisov alebo z rozhodnutia cenových orgánov,  zvýšenia ceny dodávateľmi médií, prípadne iných odôvodnených skutočností.</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3/   Nájomca    je povinný pri uzatvorení nájomnej zmluvy v zmysle § 12 ods. 7</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zákona č. 443/2010 Z.z. a VZN č. 6/2015 uhradiť finančnú zábezpeku na č. účtu: 5209160008/5600, IBAN: SK13 5600 0000 0052 0916 0008, VS 3213 vo výške dvoch mesačných splátok za nájom, kde lehota na zloženie finančnej zábezpeky nesmie byť dlhšia ako 30 kalendárnych dní pred podpísaním nájomnej zmluvy, avšak najneskôr v deň podpísania nájomnej zmluvy. Taktiež túto finančnú zábezpeku môže nájomca uhradiť do pokladne mesta, avšak tiež najneskôr v deň podpísania nájomnej zmluvy.</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b/>
          <w:bCs/>
          <w:color w:val="000000"/>
          <w:sz w:val="19"/>
          <w:szCs w:val="19"/>
          <w:lang w:eastAsia="cs-CZ"/>
        </w:rPr>
        <w:t>4/</w:t>
      </w:r>
      <w:r w:rsidRPr="003F162B">
        <w:rPr>
          <w:rFonts w:ascii="Noto Sans" w:eastAsia="Times New Roman" w:hAnsi="Noto Sans" w:cs="Times New Roman"/>
          <w:color w:val="000000"/>
          <w:sz w:val="19"/>
          <w:szCs w:val="19"/>
          <w:lang w:eastAsia="cs-CZ"/>
        </w:rPr>
        <w:t xml:space="preserve"> Platby za nájomné a zálohové platby  uvedené  v predpise mesačných zálohových platieb je nájomca povinný platiť na účet prenajímateľa - Mesta Vrbové na  č.účtu 23 9974 1458/0200,  a to do 25-teho dňa predchádzajúceho mesiaca, za ktorý sa nájom platí, pričom nájomca uvedie ako </w:t>
      </w:r>
      <w:r w:rsidRPr="003F162B">
        <w:rPr>
          <w:rFonts w:ascii="Noto Sans" w:eastAsia="Times New Roman" w:hAnsi="Noto Sans" w:cs="Times New Roman"/>
          <w:b/>
          <w:bCs/>
          <w:color w:val="000000"/>
          <w:sz w:val="19"/>
          <w:szCs w:val="19"/>
          <w:lang w:eastAsia="cs-CZ"/>
        </w:rPr>
        <w:t>variabilný symbol</w:t>
      </w:r>
      <w:r w:rsidRPr="003F162B">
        <w:rPr>
          <w:rFonts w:ascii="Noto Sans" w:eastAsia="Times New Roman" w:hAnsi="Noto Sans" w:cs="Times New Roman"/>
          <w:color w:val="000000"/>
          <w:sz w:val="19"/>
          <w:szCs w:val="19"/>
          <w:lang w:eastAsia="cs-CZ"/>
        </w:rPr>
        <w:t xml:space="preserve"> súpisné číslo bytového domu/číslo bytu. V prípade, ak  nájomca neplatí nájomné a služby spojené s užívaním bytu riadne a včas je povinný zaplatiť poplatok z omeškania v zmysle Obč. zákonníka vo výške 0,5‰ z dlžnej sumy za každý deň omeškania. </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lastRenderedPageBreak/>
        <w:t>5/ Zúčtovanie  - vyúčtovanie zálohových platieb za vodné a stočné, za dodávku tepla, teplej úžitkovej vody, elektrickej energie v spoločných priestoroch a dažďovú vodu je prenajímateľ povinný vykonať na základe faktúr predložených dodávateľmi týchto médií raz ročne, resp. ak tieto budú prefakturované. Nedoplatok sa nájomca zaväzuje uhradiť do 60 dní po doručení  vyúčtovania  médií, preplatok bude nájomcovi  vrátený do 60 dní po vykonanom vyúčtovaní.</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6/ Nájomca je povinný platiť samostatné úhrady za dodávku elektrickej energie v byte, poplatky za TV a rozhlas, poplatky za užívanie telefónnej siete, prípadne káblovej televízie ich poskytovateľom – dodávateľom. Prenajímateľ nezodpovedá za ich riadne poskytovanie – dodávku.</w:t>
      </w:r>
    </w:p>
    <w:p w:rsidR="003F162B" w:rsidRPr="003F162B" w:rsidRDefault="003F162B" w:rsidP="003F162B">
      <w:pPr>
        <w:shd w:val="clear" w:color="auto" w:fill="FFFFFF"/>
        <w:spacing w:before="100" w:beforeAutospacing="1" w:after="100" w:afterAutospacing="1" w:line="240" w:lineRule="auto"/>
        <w:jc w:val="center"/>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V.</w:t>
      </w:r>
    </w:p>
    <w:p w:rsidR="003F162B" w:rsidRPr="003F162B" w:rsidRDefault="003F162B" w:rsidP="003F162B">
      <w:pPr>
        <w:shd w:val="clear" w:color="auto" w:fill="FFFFFF"/>
        <w:spacing w:before="100" w:beforeAutospacing="1" w:after="100" w:afterAutospacing="1" w:line="240" w:lineRule="auto"/>
        <w:jc w:val="center"/>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Zánik nájmu bytu</w:t>
      </w:r>
    </w:p>
    <w:p w:rsidR="003F162B" w:rsidRPr="003F162B" w:rsidRDefault="003F162B" w:rsidP="003F162B">
      <w:pPr>
        <w:numPr>
          <w:ilvl w:val="0"/>
          <w:numId w:val="5"/>
        </w:numPr>
        <w:shd w:val="clear" w:color="auto" w:fill="FFFFFF"/>
        <w:spacing w:before="100" w:beforeAutospacing="1" w:after="100" w:afterAutospacing="1" w:line="240" w:lineRule="auto"/>
        <w:ind w:left="930"/>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Nájom bytu zanikne písomnou dohodou medzi prenajímateľom a nájomcom</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alebo písomnou výpoveďou.</w:t>
      </w:r>
    </w:p>
    <w:p w:rsidR="003F162B" w:rsidRPr="003F162B" w:rsidRDefault="003F162B" w:rsidP="003F162B">
      <w:pPr>
        <w:numPr>
          <w:ilvl w:val="0"/>
          <w:numId w:val="6"/>
        </w:numPr>
        <w:shd w:val="clear" w:color="auto" w:fill="FFFFFF"/>
        <w:spacing w:before="100" w:beforeAutospacing="1" w:after="100" w:afterAutospacing="1" w:line="240" w:lineRule="auto"/>
        <w:ind w:left="930"/>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Ak bol nájom bytu dohodnutý na určitý čas, zanikne tiež uplynutím tohto</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času. Ustanovenie § 676 ods. 2 Obč. zákonníka neplatí pre zánik nájmu bytu.</w:t>
      </w:r>
    </w:p>
    <w:p w:rsidR="003F162B" w:rsidRPr="003F162B" w:rsidRDefault="003F162B" w:rsidP="003F162B">
      <w:pPr>
        <w:numPr>
          <w:ilvl w:val="0"/>
          <w:numId w:val="7"/>
        </w:numPr>
        <w:shd w:val="clear" w:color="auto" w:fill="FFFFFF"/>
        <w:spacing w:before="100" w:beforeAutospacing="1" w:after="100" w:afterAutospacing="1" w:line="240" w:lineRule="auto"/>
        <w:ind w:left="930"/>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Ak bola daná písomná výpoveď, skončí sa nájom bytu uplynutím výpovednej lehoty. Výpovedná lehota je tri mesiace a začína plynúť prvým dňom mesiaca nasledujúceho po mesiaci, v ktorom bola doručená nájomcovi výpoveď. Na doručovanie písomnej výpovede nájmu  bytu  sa primerane použijú ustanovenia osobitného predpisu.</w:t>
      </w:r>
    </w:p>
    <w:p w:rsidR="003F162B" w:rsidRPr="003F162B" w:rsidRDefault="003F162B" w:rsidP="003F162B">
      <w:pPr>
        <w:numPr>
          <w:ilvl w:val="0"/>
          <w:numId w:val="8"/>
        </w:numPr>
        <w:shd w:val="clear" w:color="auto" w:fill="FFFFFF"/>
        <w:spacing w:before="100" w:beforeAutospacing="1" w:after="100" w:afterAutospacing="1" w:line="240" w:lineRule="auto"/>
        <w:ind w:left="930"/>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Ak bola daná výpoveď  podľa § 711 ods. 1 písm. d)  Obč. zák., že  nájomca nezaplatil nájomné alebo úhradu za užívanie bytu, a preukáže sa, že ku dňu doručenia výpovede bol v hmotnej núdzi z objektívnych dôvodov, výpovedná lehota sa predlžuje o ochrannú lehotu, ktorá trvá šesť mesiacov.</w:t>
      </w:r>
    </w:p>
    <w:p w:rsidR="003F162B" w:rsidRPr="003F162B" w:rsidRDefault="003F162B" w:rsidP="003F162B">
      <w:pPr>
        <w:numPr>
          <w:ilvl w:val="0"/>
          <w:numId w:val="9"/>
        </w:numPr>
        <w:shd w:val="clear" w:color="auto" w:fill="FFFFFF"/>
        <w:spacing w:before="100" w:beforeAutospacing="1" w:after="100" w:afterAutospacing="1" w:line="240" w:lineRule="auto"/>
        <w:ind w:left="930"/>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Prenajímateľ môže vypovedať nájom bytu, ak :</w:t>
      </w:r>
    </w:p>
    <w:p w:rsidR="003F162B" w:rsidRPr="003F162B" w:rsidRDefault="003F162B" w:rsidP="003F162B">
      <w:pPr>
        <w:numPr>
          <w:ilvl w:val="0"/>
          <w:numId w:val="10"/>
        </w:numPr>
        <w:shd w:val="clear" w:color="auto" w:fill="FFFFFF"/>
        <w:spacing w:before="100" w:beforeAutospacing="1" w:after="100" w:afterAutospacing="1" w:line="240" w:lineRule="auto"/>
        <w:ind w:left="930"/>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prenajímateľ potrebuje byt pre seba,</w:t>
      </w:r>
    </w:p>
    <w:p w:rsidR="003F162B" w:rsidRPr="003F162B" w:rsidRDefault="003F162B" w:rsidP="003F162B">
      <w:pPr>
        <w:numPr>
          <w:ilvl w:val="0"/>
          <w:numId w:val="11"/>
        </w:numPr>
        <w:shd w:val="clear" w:color="auto" w:fill="FFFFFF"/>
        <w:spacing w:before="100" w:beforeAutospacing="1" w:after="100" w:afterAutospacing="1" w:line="240" w:lineRule="auto"/>
        <w:ind w:left="930"/>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nájomca alebo ten, kto je členom jeho domácnosti, hrubo poškodzuje prenajatý byt, jeho príslušenstvo, spoločné priestory alebo spoločné zariadenia v dome alebo sústavne narušuje pokojné bývanie ostatných nájomcov, ohrozuje bezpečnosť alebo porušuje dobré mravy v dome,</w:t>
      </w:r>
    </w:p>
    <w:p w:rsidR="003F162B" w:rsidRPr="003F162B" w:rsidRDefault="003F162B" w:rsidP="003F162B">
      <w:pPr>
        <w:numPr>
          <w:ilvl w:val="0"/>
          <w:numId w:val="12"/>
        </w:numPr>
        <w:shd w:val="clear" w:color="auto" w:fill="FFFFFF"/>
        <w:spacing w:before="100" w:beforeAutospacing="1" w:after="100" w:afterAutospacing="1" w:line="240" w:lineRule="auto"/>
        <w:ind w:left="930"/>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nájomca hrubo porušuje svoje povinnosti vyplývajúce z nájmu bytu najmä tým, že nezaplatil nájomné alebo úhradu za plnenia poskytované s užívaním bytu za dlhší čas ako tri mesiace, alebo tým, že prenechal byt alebo jeho časť inému do podnájmu bez písomného súhlasu prenajímateľa,</w:t>
      </w:r>
    </w:p>
    <w:p w:rsidR="003F162B" w:rsidRPr="003F162B" w:rsidRDefault="003F162B" w:rsidP="003F162B">
      <w:pPr>
        <w:numPr>
          <w:ilvl w:val="0"/>
          <w:numId w:val="13"/>
        </w:numPr>
        <w:shd w:val="clear" w:color="auto" w:fill="FFFFFF"/>
        <w:spacing w:before="100" w:beforeAutospacing="1" w:after="100" w:afterAutospacing="1" w:line="240" w:lineRule="auto"/>
        <w:ind w:left="930"/>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je potrebné z dôvodu verejného záujmu s bytom alebo domom naložiť tak, že, byt nemožno užívať, alebo ak byt alebo dom vyžaduje opravy, pri ktorých vykonávaní nemožno byt alebo dom najmenej počas šiestich mesiacov užívať,</w:t>
      </w:r>
    </w:p>
    <w:p w:rsidR="003F162B" w:rsidRPr="003F162B" w:rsidRDefault="003F162B" w:rsidP="003F162B">
      <w:pPr>
        <w:numPr>
          <w:ilvl w:val="0"/>
          <w:numId w:val="14"/>
        </w:numPr>
        <w:shd w:val="clear" w:color="auto" w:fill="FFFFFF"/>
        <w:spacing w:before="100" w:beforeAutospacing="1" w:after="100" w:afterAutospacing="1" w:line="240" w:lineRule="auto"/>
        <w:ind w:left="930"/>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nájomca prestal spĺňať predpoklady užívania bytu osobitného určenia alebo predpoklady užívania bytu vyplývajúce z osobitného určenia domu,</w:t>
      </w:r>
    </w:p>
    <w:p w:rsidR="003F162B" w:rsidRPr="003F162B" w:rsidRDefault="003F162B" w:rsidP="003F162B">
      <w:pPr>
        <w:numPr>
          <w:ilvl w:val="0"/>
          <w:numId w:val="15"/>
        </w:numPr>
        <w:shd w:val="clear" w:color="auto" w:fill="FFFFFF"/>
        <w:spacing w:before="100" w:beforeAutospacing="1" w:after="100" w:afterAutospacing="1" w:line="240" w:lineRule="auto"/>
        <w:ind w:left="930"/>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nájomca využíva byt bez súhlasu prenajímateľa na iné účely ako na bývanie.</w:t>
      </w:r>
    </w:p>
    <w:p w:rsidR="003F162B" w:rsidRPr="003F162B" w:rsidRDefault="003F162B" w:rsidP="003F162B">
      <w:pPr>
        <w:numPr>
          <w:ilvl w:val="0"/>
          <w:numId w:val="16"/>
        </w:numPr>
        <w:shd w:val="clear" w:color="auto" w:fill="FFFFFF"/>
        <w:spacing w:before="100" w:beforeAutospacing="1" w:after="100" w:afterAutospacing="1" w:line="240" w:lineRule="auto"/>
        <w:ind w:left="930"/>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Dôvod výpovede sa musí vo výpovedi skutkovo vymedziťtak, aby ho</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nebolo dodatočne možné zameniť s iným dôvodom, inak je výpoveď neplatná. Dôvod výpovede nemožno dodatočne meniť.</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b/>
          <w:bCs/>
          <w:color w:val="000000"/>
          <w:sz w:val="19"/>
          <w:szCs w:val="19"/>
          <w:lang w:eastAsia="cs-CZ"/>
        </w:rPr>
        <w:t>          7)</w:t>
      </w:r>
      <w:r w:rsidRPr="003F162B">
        <w:rPr>
          <w:rFonts w:ascii="Noto Sans" w:eastAsia="Times New Roman" w:hAnsi="Noto Sans" w:cs="Times New Roman"/>
          <w:color w:val="000000"/>
          <w:sz w:val="19"/>
          <w:szCs w:val="19"/>
          <w:lang w:eastAsia="cs-CZ"/>
        </w:rPr>
        <w:t>      Výpoveď z dôvodov uvedených v čl. V, bod písm. e)  a   f) tejto nájomnej</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lastRenderedPageBreak/>
        <w:t>zmluvy je neplatná, ak prenajímateľ nepriložil k výpovedi listinu, ktorá preukazuje dôvod výpovede.</w:t>
      </w:r>
    </w:p>
    <w:p w:rsidR="003F162B" w:rsidRPr="003F162B" w:rsidRDefault="003F162B" w:rsidP="003F162B">
      <w:pPr>
        <w:shd w:val="clear" w:color="auto" w:fill="FFFFFF"/>
        <w:spacing w:before="100" w:beforeAutospacing="1" w:after="100" w:afterAutospacing="1" w:line="240" w:lineRule="auto"/>
        <w:ind w:left="1770"/>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8)Ak nájomca, ktorý je v hmotnej núdzi z objektívnych dôvodov, pred</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uplynutím ochrannej lehoty /§ 710 ods. 4 Obč. zák./ zaplatí prenajímateľovi dlžné nájomné alebo sa písomne dohodne s prenajímateľom o spôsobe úhrady, rozumie sa tým, že dôvod výpovede nájmu bytu zanikol.</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b/>
          <w:bCs/>
          <w:color w:val="000000"/>
          <w:sz w:val="19"/>
          <w:szCs w:val="19"/>
          <w:lang w:eastAsia="cs-CZ"/>
        </w:rPr>
        <w:t>                      9)</w:t>
      </w:r>
      <w:r w:rsidRPr="003F162B">
        <w:rPr>
          <w:rFonts w:ascii="Noto Sans" w:eastAsia="Times New Roman" w:hAnsi="Noto Sans" w:cs="Times New Roman"/>
          <w:color w:val="000000"/>
          <w:sz w:val="19"/>
          <w:szCs w:val="19"/>
          <w:lang w:eastAsia="cs-CZ"/>
        </w:rPr>
        <w:t>   Pre účely zániku nájmu sú zmluvné strany povinné v nájomnej zmluve sa</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výslovne dohodnúť, že pre doručovanie v rámci nájomnej zmluvy platí, že písomnosť sa považuje za doručenú, v okamihu ako ju adresát prevezme alebo v okamihu ak ju pošta vrátila odosielateľovi ako nedoručiteľnú  a adresát  svojim   konaním  alebo  opomenutím doručenie  písomnosti zmaril, alebo  ak ju  pošta vrátila odosielateľovi ako nedoručiteľnú, nevyzdvihnutú, prípadne s  poznámkou „adresát neznámy“. Účinky doručenia nastanú  aj vtedy, ak adresát písomnosti    prijatie    písomnosti   bezdôvodne  odmietne.  Za  adresu zmluvnej strany pre doručovanie  sa pritom  považuje  adresa  trvalého  pobytu,  uvedená zmluvnými stranami v záhlaví nájomnej zmluvy.</w:t>
      </w:r>
    </w:p>
    <w:p w:rsidR="003F162B" w:rsidRPr="003F162B" w:rsidRDefault="003F162B" w:rsidP="003F162B">
      <w:pPr>
        <w:numPr>
          <w:ilvl w:val="0"/>
          <w:numId w:val="17"/>
        </w:numPr>
        <w:shd w:val="clear" w:color="auto" w:fill="FFFFFF"/>
        <w:spacing w:before="100" w:beforeAutospacing="1" w:after="100" w:afterAutospacing="1" w:line="240" w:lineRule="auto"/>
        <w:ind w:left="930"/>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Neplatnosť výpovede môže nájomca uplatniť na príslušnom súde do troch</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mesiacov odo dňa doručenia výpovede v súlade s § 711 ods. 6  Občianskeho zákonníka. Účinky výpovede nastanú až po nadobudnutí právoplatnosti rozhodnutia súdu, ktorým sa zamietne návrh na určenie neplatnosti výpovede nájmu bytu.</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p w:rsidR="003F162B" w:rsidRPr="003F162B" w:rsidRDefault="003F162B" w:rsidP="003F162B">
      <w:pPr>
        <w:shd w:val="clear" w:color="auto" w:fill="FFFFFF"/>
        <w:spacing w:before="100" w:beforeAutospacing="1" w:after="100" w:afterAutospacing="1" w:line="240" w:lineRule="auto"/>
        <w:jc w:val="center"/>
        <w:rPr>
          <w:rFonts w:ascii="Noto Sans" w:eastAsia="Times New Roman" w:hAnsi="Noto Sans" w:cs="Times New Roman"/>
          <w:color w:val="000000"/>
          <w:sz w:val="19"/>
          <w:szCs w:val="19"/>
          <w:lang w:eastAsia="cs-CZ"/>
        </w:rPr>
      </w:pPr>
      <w:r w:rsidRPr="003F162B">
        <w:rPr>
          <w:rFonts w:ascii="Noto Sans" w:eastAsia="Times New Roman" w:hAnsi="Noto Sans" w:cs="Times New Roman"/>
          <w:b/>
          <w:bCs/>
          <w:color w:val="000000"/>
          <w:sz w:val="19"/>
          <w:szCs w:val="19"/>
          <w:lang w:eastAsia="cs-CZ"/>
        </w:rPr>
        <w:t>VI.</w:t>
      </w:r>
    </w:p>
    <w:p w:rsidR="003F162B" w:rsidRPr="003F162B" w:rsidRDefault="003F162B" w:rsidP="003F162B">
      <w:pPr>
        <w:shd w:val="clear" w:color="auto" w:fill="FFFFFF"/>
        <w:spacing w:before="100" w:beforeAutospacing="1" w:after="100" w:afterAutospacing="1" w:line="240" w:lineRule="auto"/>
        <w:jc w:val="center"/>
        <w:rPr>
          <w:rFonts w:ascii="Noto Sans" w:eastAsia="Times New Roman" w:hAnsi="Noto Sans" w:cs="Times New Roman"/>
          <w:color w:val="000000"/>
          <w:sz w:val="19"/>
          <w:szCs w:val="19"/>
          <w:lang w:eastAsia="cs-CZ"/>
        </w:rPr>
      </w:pPr>
      <w:r w:rsidRPr="003F162B">
        <w:rPr>
          <w:rFonts w:ascii="Noto Sans" w:eastAsia="Times New Roman" w:hAnsi="Noto Sans" w:cs="Times New Roman"/>
          <w:b/>
          <w:bCs/>
          <w:color w:val="000000"/>
          <w:sz w:val="19"/>
          <w:szCs w:val="19"/>
          <w:lang w:eastAsia="cs-CZ"/>
        </w:rPr>
        <w:t>Záverečné ustanovenia</w:t>
      </w:r>
    </w:p>
    <w:p w:rsidR="003F162B" w:rsidRPr="003F162B" w:rsidRDefault="003F162B" w:rsidP="003F162B">
      <w:pPr>
        <w:shd w:val="clear" w:color="auto" w:fill="FFFFFF"/>
        <w:spacing w:before="100" w:beforeAutospacing="1" w:after="100" w:afterAutospacing="1" w:line="240" w:lineRule="auto"/>
        <w:jc w:val="center"/>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1) Nájomnú zmluvu možno meniť len písomnou dohodou zmluvných strán.</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2) Vo všetkých veciach, ktoré nie sú výslovne upravené medzi zmluvnými stranami touto zmluvou, platia príslušné ustanovenia Občianskeho zákonníka a ostatných všeobecne záväzných predpisov.</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3)Nájomca v súlade so zákonom č.122/2013 Z.z. súhlasí, aby jeho osobné údaje boli použité a spracované v rozsahu potreby nájomnej zmluvy a podľa potreby vedené v informačných systémoch dotýkajúcich sa právnych subjektov. </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4)Zmluva je vyhotovená v štyroch vyhotoveniach, z toho dve obdrží prenajímateľ, jednu nájomca a jednu ručiteľ.</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5/ Zmluvné strany súhlasia s uverejnením textu zmluvy v zmysle §47a zákona č. 40/1964 Zb. Občiansky zákonník v znení neskorších predpisov na webových stránkach mesta.</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6/ Zmluvné strany potvrdzujú, že táto zmluva bola spísaná na základe slobodne a vážne, určite a zrozumiteľne prejavenej vôle účastníkov, nie v tiesni a nie za nápadne nevýhodných podmienok a na znak súhlasu s jej obsahom ju vlastnoručne podpísali.</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Vo Vrbovom dňa .........9.2.2016................</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lastRenderedPageBreak/>
        <w:t> </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Prenajímateľ:                                              Nájomca:</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v.r.                                                                               v.r.</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           </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Dott. Mgr. Ema Maggiová                                                Vladimír Višňovský</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primátor  mesta                                                                 nájomník</w:t>
      </w:r>
    </w:p>
    <w:p w:rsidR="003F162B" w:rsidRPr="003F162B" w:rsidRDefault="003F162B" w:rsidP="003F162B">
      <w:pPr>
        <w:shd w:val="clear" w:color="auto" w:fill="FFFFFF"/>
        <w:spacing w:before="100" w:beforeAutospacing="1" w:after="100" w:afterAutospacing="1" w:line="240" w:lineRule="auto"/>
        <w:jc w:val="center"/>
        <w:rPr>
          <w:rFonts w:ascii="Noto Sans" w:eastAsia="Times New Roman" w:hAnsi="Noto Sans" w:cs="Times New Roman"/>
          <w:color w:val="000000"/>
          <w:sz w:val="19"/>
          <w:szCs w:val="19"/>
          <w:lang w:eastAsia="cs-CZ"/>
        </w:rPr>
      </w:pPr>
      <w:r w:rsidRPr="003F162B">
        <w:rPr>
          <w:rFonts w:ascii="Noto Sans" w:eastAsia="Times New Roman" w:hAnsi="Noto Sans" w:cs="Times New Roman"/>
          <w:b/>
          <w:bCs/>
          <w:color w:val="000000"/>
          <w:sz w:val="19"/>
          <w:szCs w:val="19"/>
          <w:u w:val="single"/>
          <w:lang w:eastAsia="cs-CZ"/>
        </w:rPr>
        <w:t>TECHNICKÝ PASPORT BYTU</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Číslo bytu: 13                                                                                                                        Poloha bytu: 2N.P.vľavo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7"/>
        <w:gridCol w:w="1241"/>
        <w:gridCol w:w="1116"/>
        <w:gridCol w:w="4732"/>
      </w:tblGrid>
      <w:tr w:rsidR="003F162B" w:rsidRPr="003F162B" w:rsidTr="003F162B">
        <w:trPr>
          <w:tblCellSpacing w:w="0" w:type="dxa"/>
        </w:trPr>
        <w:tc>
          <w:tcPr>
            <w:tcW w:w="201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jc w:val="center"/>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PLOCHY BYTU</w:t>
            </w:r>
          </w:p>
        </w:tc>
        <w:tc>
          <w:tcPr>
            <w:tcW w:w="126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jc w:val="center"/>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VÝMERA</w:t>
            </w:r>
          </w:p>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Množ.</w:t>
            </w:r>
          </w:p>
        </w:tc>
        <w:tc>
          <w:tcPr>
            <w:tcW w:w="1155"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jc w:val="center"/>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p w:rsidR="003F162B" w:rsidRPr="003F162B" w:rsidRDefault="003F162B" w:rsidP="003F162B">
            <w:pPr>
              <w:spacing w:before="100" w:beforeAutospacing="1" w:after="100" w:afterAutospacing="1" w:line="240" w:lineRule="auto"/>
              <w:jc w:val="center"/>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Jed.</w:t>
            </w:r>
          </w:p>
        </w:tc>
        <w:tc>
          <w:tcPr>
            <w:tcW w:w="492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jc w:val="center"/>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DRUH PODLAHY</w:t>
            </w:r>
          </w:p>
        </w:tc>
      </w:tr>
      <w:tr w:rsidR="003F162B" w:rsidRPr="003F162B" w:rsidTr="003F162B">
        <w:trPr>
          <w:tblCellSpacing w:w="0" w:type="dxa"/>
        </w:trPr>
        <w:tc>
          <w:tcPr>
            <w:tcW w:w="201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Obytná kuchyňa</w:t>
            </w:r>
          </w:p>
        </w:tc>
        <w:tc>
          <w:tcPr>
            <w:tcW w:w="126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26,41</w:t>
            </w:r>
          </w:p>
        </w:tc>
        <w:tc>
          <w:tcPr>
            <w:tcW w:w="1155"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m</w:t>
            </w:r>
            <w:r w:rsidRPr="003F162B">
              <w:rPr>
                <w:rFonts w:ascii="Noto Sans" w:eastAsia="Times New Roman" w:hAnsi="Noto Sans" w:cs="Times New Roman"/>
                <w:color w:val="000000"/>
                <w:sz w:val="19"/>
                <w:szCs w:val="19"/>
                <w:vertAlign w:val="superscript"/>
                <w:lang w:eastAsia="cs-CZ"/>
              </w:rPr>
              <w:t>2</w:t>
            </w:r>
          </w:p>
        </w:tc>
        <w:tc>
          <w:tcPr>
            <w:tcW w:w="492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Plávajúca podlaha</w:t>
            </w:r>
          </w:p>
        </w:tc>
      </w:tr>
      <w:tr w:rsidR="003F162B" w:rsidRPr="003F162B" w:rsidTr="003F162B">
        <w:trPr>
          <w:tblCellSpacing w:w="0" w:type="dxa"/>
        </w:trPr>
        <w:tc>
          <w:tcPr>
            <w:tcW w:w="201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Kúpelňa+WC</w:t>
            </w:r>
          </w:p>
        </w:tc>
        <w:tc>
          <w:tcPr>
            <w:tcW w:w="126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3,45</w:t>
            </w:r>
          </w:p>
        </w:tc>
        <w:tc>
          <w:tcPr>
            <w:tcW w:w="1155"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m</w:t>
            </w:r>
            <w:r w:rsidRPr="003F162B">
              <w:rPr>
                <w:rFonts w:ascii="Noto Sans" w:eastAsia="Times New Roman" w:hAnsi="Noto Sans" w:cs="Times New Roman"/>
                <w:color w:val="000000"/>
                <w:sz w:val="19"/>
                <w:szCs w:val="19"/>
                <w:vertAlign w:val="superscript"/>
                <w:lang w:eastAsia="cs-CZ"/>
              </w:rPr>
              <w:t>2</w:t>
            </w:r>
          </w:p>
        </w:tc>
        <w:tc>
          <w:tcPr>
            <w:tcW w:w="492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Keramická dlažba</w:t>
            </w:r>
          </w:p>
        </w:tc>
      </w:tr>
      <w:tr w:rsidR="003F162B" w:rsidRPr="003F162B" w:rsidTr="003F162B">
        <w:trPr>
          <w:tblCellSpacing w:w="0" w:type="dxa"/>
        </w:trPr>
        <w:tc>
          <w:tcPr>
            <w:tcW w:w="201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Šatník</w:t>
            </w:r>
          </w:p>
        </w:tc>
        <w:tc>
          <w:tcPr>
            <w:tcW w:w="126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2,21</w:t>
            </w:r>
          </w:p>
        </w:tc>
        <w:tc>
          <w:tcPr>
            <w:tcW w:w="1155"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m</w:t>
            </w:r>
            <w:r w:rsidRPr="003F162B">
              <w:rPr>
                <w:rFonts w:ascii="Noto Sans" w:eastAsia="Times New Roman" w:hAnsi="Noto Sans" w:cs="Times New Roman"/>
                <w:color w:val="000000"/>
                <w:sz w:val="19"/>
                <w:szCs w:val="19"/>
                <w:vertAlign w:val="superscript"/>
                <w:lang w:eastAsia="cs-CZ"/>
              </w:rPr>
              <w:t>2</w:t>
            </w:r>
          </w:p>
        </w:tc>
        <w:tc>
          <w:tcPr>
            <w:tcW w:w="492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Plávajúca podlaha</w:t>
            </w:r>
          </w:p>
        </w:tc>
      </w:tr>
      <w:tr w:rsidR="003F162B" w:rsidRPr="003F162B" w:rsidTr="003F162B">
        <w:trPr>
          <w:tblCellSpacing w:w="0" w:type="dxa"/>
        </w:trPr>
        <w:tc>
          <w:tcPr>
            <w:tcW w:w="201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Plocha bytu</w:t>
            </w:r>
          </w:p>
        </w:tc>
        <w:tc>
          <w:tcPr>
            <w:tcW w:w="126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31,97</w:t>
            </w:r>
          </w:p>
        </w:tc>
        <w:tc>
          <w:tcPr>
            <w:tcW w:w="1155"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m</w:t>
            </w:r>
            <w:r w:rsidRPr="003F162B">
              <w:rPr>
                <w:rFonts w:ascii="Noto Sans" w:eastAsia="Times New Roman" w:hAnsi="Noto Sans" w:cs="Times New Roman"/>
                <w:color w:val="000000"/>
                <w:sz w:val="19"/>
                <w:szCs w:val="19"/>
                <w:vertAlign w:val="superscript"/>
                <w:lang w:eastAsia="cs-CZ"/>
              </w:rPr>
              <w:t>2</w:t>
            </w:r>
          </w:p>
        </w:tc>
        <w:tc>
          <w:tcPr>
            <w:tcW w:w="492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Plávajúca podlaha</w:t>
            </w:r>
          </w:p>
        </w:tc>
      </w:tr>
    </w:tbl>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07"/>
        <w:gridCol w:w="2423"/>
        <w:gridCol w:w="2226"/>
      </w:tblGrid>
      <w:tr w:rsidR="003F162B" w:rsidRPr="003F162B" w:rsidTr="003F162B">
        <w:trPr>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Vybavenie</w:t>
            </w:r>
          </w:p>
        </w:tc>
        <w:tc>
          <w:tcPr>
            <w:tcW w:w="252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Množstvo</w:t>
            </w:r>
          </w:p>
        </w:tc>
        <w:tc>
          <w:tcPr>
            <w:tcW w:w="234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Jednotka</w:t>
            </w:r>
          </w:p>
        </w:tc>
      </w:tr>
      <w:tr w:rsidR="003F162B" w:rsidRPr="003F162B" w:rsidTr="003F162B">
        <w:trPr>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Kuchynská linka s antikor.drezom a odkvap.plochou</w:t>
            </w:r>
          </w:p>
        </w:tc>
        <w:tc>
          <w:tcPr>
            <w:tcW w:w="252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Horné skrinky  2,4m</w:t>
            </w:r>
          </w:p>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Dolné skrinky   1,2m</w:t>
            </w:r>
          </w:p>
        </w:tc>
        <w:tc>
          <w:tcPr>
            <w:tcW w:w="234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Bm</w:t>
            </w:r>
          </w:p>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Bm</w:t>
            </w:r>
          </w:p>
        </w:tc>
      </w:tr>
      <w:tr w:rsidR="003F162B" w:rsidRPr="003F162B" w:rsidTr="003F162B">
        <w:trPr>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Kuchynský sporák elektrický</w:t>
            </w:r>
          </w:p>
        </w:tc>
        <w:tc>
          <w:tcPr>
            <w:tcW w:w="252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1</w:t>
            </w:r>
          </w:p>
        </w:tc>
        <w:tc>
          <w:tcPr>
            <w:tcW w:w="234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Ks</w:t>
            </w:r>
          </w:p>
        </w:tc>
      </w:tr>
      <w:tr w:rsidR="003F162B" w:rsidRPr="003F162B" w:rsidTr="003F162B">
        <w:trPr>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Digestor</w:t>
            </w:r>
          </w:p>
        </w:tc>
        <w:tc>
          <w:tcPr>
            <w:tcW w:w="252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1</w:t>
            </w:r>
          </w:p>
        </w:tc>
        <w:tc>
          <w:tcPr>
            <w:tcW w:w="234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Ks</w:t>
            </w:r>
          </w:p>
        </w:tc>
      </w:tr>
      <w:tr w:rsidR="003F162B" w:rsidRPr="003F162B" w:rsidTr="003F162B">
        <w:trPr>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Vaňa oceľová smaltovaná biela</w:t>
            </w:r>
          </w:p>
        </w:tc>
        <w:tc>
          <w:tcPr>
            <w:tcW w:w="252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1</w:t>
            </w:r>
          </w:p>
        </w:tc>
        <w:tc>
          <w:tcPr>
            <w:tcW w:w="234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Ks</w:t>
            </w:r>
          </w:p>
        </w:tc>
      </w:tr>
      <w:tr w:rsidR="003F162B" w:rsidRPr="003F162B" w:rsidTr="003F162B">
        <w:trPr>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Sprchovacia bytéria</w:t>
            </w:r>
          </w:p>
        </w:tc>
        <w:tc>
          <w:tcPr>
            <w:tcW w:w="252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1</w:t>
            </w:r>
          </w:p>
        </w:tc>
        <w:tc>
          <w:tcPr>
            <w:tcW w:w="234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Ks</w:t>
            </w:r>
          </w:p>
        </w:tc>
      </w:tr>
      <w:tr w:rsidR="003F162B" w:rsidRPr="003F162B" w:rsidTr="003F162B">
        <w:trPr>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Umývadlo diturvinové</w:t>
            </w:r>
          </w:p>
        </w:tc>
        <w:tc>
          <w:tcPr>
            <w:tcW w:w="252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1</w:t>
            </w:r>
          </w:p>
        </w:tc>
        <w:tc>
          <w:tcPr>
            <w:tcW w:w="234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Ks</w:t>
            </w:r>
          </w:p>
        </w:tc>
      </w:tr>
      <w:tr w:rsidR="003F162B" w:rsidRPr="003F162B" w:rsidTr="003F162B">
        <w:trPr>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WC kombi</w:t>
            </w:r>
          </w:p>
        </w:tc>
        <w:tc>
          <w:tcPr>
            <w:tcW w:w="252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1</w:t>
            </w:r>
          </w:p>
        </w:tc>
        <w:tc>
          <w:tcPr>
            <w:tcW w:w="234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Ks</w:t>
            </w:r>
          </w:p>
        </w:tc>
      </w:tr>
      <w:tr w:rsidR="003F162B" w:rsidRPr="003F162B" w:rsidTr="003F162B">
        <w:trPr>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Batéria stojanková páková pre umývadlo v kúpeľni</w:t>
            </w:r>
          </w:p>
        </w:tc>
        <w:tc>
          <w:tcPr>
            <w:tcW w:w="252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1</w:t>
            </w:r>
          </w:p>
        </w:tc>
        <w:tc>
          <w:tcPr>
            <w:tcW w:w="234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Ks</w:t>
            </w:r>
          </w:p>
        </w:tc>
      </w:tr>
      <w:tr w:rsidR="003F162B" w:rsidRPr="003F162B" w:rsidTr="003F162B">
        <w:trPr>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Batéria drezová v kuchyni</w:t>
            </w:r>
          </w:p>
        </w:tc>
        <w:tc>
          <w:tcPr>
            <w:tcW w:w="252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1</w:t>
            </w:r>
          </w:p>
        </w:tc>
        <w:tc>
          <w:tcPr>
            <w:tcW w:w="234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Ks</w:t>
            </w:r>
          </w:p>
        </w:tc>
      </w:tr>
      <w:tr w:rsidR="003F162B" w:rsidRPr="003F162B" w:rsidTr="003F162B">
        <w:trPr>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Vývod na práčku+odtok v kuch.linke</w:t>
            </w:r>
          </w:p>
        </w:tc>
        <w:tc>
          <w:tcPr>
            <w:tcW w:w="252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1</w:t>
            </w:r>
          </w:p>
        </w:tc>
        <w:tc>
          <w:tcPr>
            <w:tcW w:w="234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súbor</w:t>
            </w:r>
          </w:p>
        </w:tc>
      </w:tr>
      <w:tr w:rsidR="003F162B" w:rsidRPr="003F162B" w:rsidTr="003F162B">
        <w:trPr>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Elektronický vrátnik vchod.dverí</w:t>
            </w:r>
          </w:p>
        </w:tc>
        <w:tc>
          <w:tcPr>
            <w:tcW w:w="252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1</w:t>
            </w:r>
          </w:p>
        </w:tc>
        <w:tc>
          <w:tcPr>
            <w:tcW w:w="234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Ks</w:t>
            </w:r>
          </w:p>
        </w:tc>
      </w:tr>
      <w:tr w:rsidR="003F162B" w:rsidRPr="003F162B" w:rsidTr="003F162B">
        <w:trPr>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Zásuvka-prívod na TKR</w:t>
            </w:r>
          </w:p>
        </w:tc>
        <w:tc>
          <w:tcPr>
            <w:tcW w:w="252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1</w:t>
            </w:r>
          </w:p>
        </w:tc>
        <w:tc>
          <w:tcPr>
            <w:tcW w:w="234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Ks</w:t>
            </w:r>
          </w:p>
        </w:tc>
      </w:tr>
      <w:tr w:rsidR="003F162B" w:rsidRPr="003F162B" w:rsidTr="003F162B">
        <w:trPr>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Zásuvka na telef. vonk. Linky</w:t>
            </w:r>
          </w:p>
        </w:tc>
        <w:tc>
          <w:tcPr>
            <w:tcW w:w="252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1</w:t>
            </w:r>
          </w:p>
        </w:tc>
        <w:tc>
          <w:tcPr>
            <w:tcW w:w="234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Ks</w:t>
            </w:r>
          </w:p>
        </w:tc>
      </w:tr>
      <w:tr w:rsidR="003F162B" w:rsidRPr="003F162B" w:rsidTr="003F162B">
        <w:trPr>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Vchod. dvere protipožiarne do bytu</w:t>
            </w:r>
          </w:p>
        </w:tc>
        <w:tc>
          <w:tcPr>
            <w:tcW w:w="252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1</w:t>
            </w:r>
          </w:p>
        </w:tc>
        <w:tc>
          <w:tcPr>
            <w:tcW w:w="234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Ks</w:t>
            </w:r>
          </w:p>
        </w:tc>
      </w:tr>
      <w:tr w:rsidR="003F162B" w:rsidRPr="003F162B" w:rsidTr="003F162B">
        <w:trPr>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Okno plastové šírky 3m s plastovým stĺpom v strede</w:t>
            </w:r>
          </w:p>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Okno plastové šírky 1,5 m</w:t>
            </w:r>
          </w:p>
        </w:tc>
        <w:tc>
          <w:tcPr>
            <w:tcW w:w="252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1</w:t>
            </w:r>
          </w:p>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1</w:t>
            </w:r>
          </w:p>
        </w:tc>
        <w:tc>
          <w:tcPr>
            <w:tcW w:w="234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Ks</w:t>
            </w:r>
          </w:p>
        </w:tc>
      </w:tr>
      <w:tr w:rsidR="003F162B" w:rsidRPr="003F162B" w:rsidTr="003F162B">
        <w:trPr>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Ventilátor vo WC</w:t>
            </w:r>
          </w:p>
        </w:tc>
        <w:tc>
          <w:tcPr>
            <w:tcW w:w="252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1</w:t>
            </w:r>
          </w:p>
        </w:tc>
        <w:tc>
          <w:tcPr>
            <w:tcW w:w="234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Ks</w:t>
            </w:r>
          </w:p>
        </w:tc>
      </w:tr>
      <w:tr w:rsidR="003F162B" w:rsidRPr="003F162B" w:rsidTr="003F162B">
        <w:trPr>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lastRenderedPageBreak/>
              <w:t>Radiátor oceľ.,panelový,dvojitý</w:t>
            </w:r>
          </w:p>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Radiátor rebríkový</w:t>
            </w:r>
          </w:p>
        </w:tc>
        <w:tc>
          <w:tcPr>
            <w:tcW w:w="252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2</w:t>
            </w:r>
          </w:p>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1</w:t>
            </w:r>
          </w:p>
        </w:tc>
        <w:tc>
          <w:tcPr>
            <w:tcW w:w="234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Ks</w:t>
            </w:r>
          </w:p>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Ks</w:t>
            </w:r>
          </w:p>
        </w:tc>
      </w:tr>
      <w:tr w:rsidR="003F162B" w:rsidRPr="003F162B" w:rsidTr="003F162B">
        <w:trPr>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Rozvádzacia skrinka ÚK</w:t>
            </w:r>
          </w:p>
        </w:tc>
        <w:tc>
          <w:tcPr>
            <w:tcW w:w="252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1</w:t>
            </w:r>
          </w:p>
        </w:tc>
        <w:tc>
          <w:tcPr>
            <w:tcW w:w="234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Ks</w:t>
            </w:r>
          </w:p>
        </w:tc>
      </w:tr>
      <w:tr w:rsidR="003F162B" w:rsidRPr="003F162B" w:rsidTr="003F162B">
        <w:trPr>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Svietidlá stropné</w:t>
            </w:r>
          </w:p>
        </w:tc>
        <w:tc>
          <w:tcPr>
            <w:tcW w:w="252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5+1</w:t>
            </w:r>
          </w:p>
        </w:tc>
        <w:tc>
          <w:tcPr>
            <w:tcW w:w="234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Ks</w:t>
            </w:r>
          </w:p>
        </w:tc>
      </w:tr>
      <w:tr w:rsidR="003F162B" w:rsidRPr="003F162B" w:rsidTr="003F162B">
        <w:trPr>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El. vývod na interiérové osvetlenie nad umývadlom</w:t>
            </w:r>
          </w:p>
        </w:tc>
        <w:tc>
          <w:tcPr>
            <w:tcW w:w="252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1</w:t>
            </w:r>
          </w:p>
        </w:tc>
        <w:tc>
          <w:tcPr>
            <w:tcW w:w="234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ks</w:t>
            </w:r>
          </w:p>
        </w:tc>
      </w:tr>
    </w:tbl>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0"/>
        <w:gridCol w:w="4636"/>
      </w:tblGrid>
      <w:tr w:rsidR="003F162B" w:rsidRPr="003F162B" w:rsidTr="003F162B">
        <w:trPr>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MERAČE ENERGIÍ</w:t>
            </w:r>
          </w:p>
        </w:tc>
        <w:tc>
          <w:tcPr>
            <w:tcW w:w="486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tc>
      </w:tr>
      <w:tr w:rsidR="003F162B" w:rsidRPr="003F162B" w:rsidTr="003F162B">
        <w:trPr>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Elektromer na chodbe, ističe v byte</w:t>
            </w:r>
          </w:p>
        </w:tc>
        <w:tc>
          <w:tcPr>
            <w:tcW w:w="486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Áno</w:t>
            </w:r>
          </w:p>
        </w:tc>
      </w:tr>
      <w:tr w:rsidR="003F162B" w:rsidRPr="003F162B" w:rsidTr="003F162B">
        <w:trPr>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Vodomer studenej vody na chodbe</w:t>
            </w:r>
          </w:p>
        </w:tc>
        <w:tc>
          <w:tcPr>
            <w:tcW w:w="486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Áno</w:t>
            </w:r>
          </w:p>
        </w:tc>
      </w:tr>
      <w:tr w:rsidR="003F162B" w:rsidRPr="003F162B" w:rsidTr="003F162B">
        <w:trPr>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Vodomer teplej vody na chodbe</w:t>
            </w:r>
          </w:p>
        </w:tc>
        <w:tc>
          <w:tcPr>
            <w:tcW w:w="486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Áno</w:t>
            </w:r>
          </w:p>
        </w:tc>
      </w:tr>
    </w:tbl>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9"/>
        <w:gridCol w:w="6867"/>
      </w:tblGrid>
      <w:tr w:rsidR="003F162B" w:rsidRPr="003F162B" w:rsidTr="003F162B">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jc w:val="center"/>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SPLOČNÉ ČASTI</w:t>
            </w:r>
          </w:p>
        </w:tc>
        <w:tc>
          <w:tcPr>
            <w:tcW w:w="720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Schodiskový priestor s podestou, chodby, kočikáreň, prístupová komunikácia + von.schody, 1ks hlavné vchodové dvere, 5 ks radiátorov na chodbách, 1 ks radiátora v kočíkárni, 2 ks hydrantových skríň s výbavou, 3 ks hasiacich prístrojov, 20 stropných svietidiel v chodbách a jedno stropné svietidlo v kočikárni, 4 ks sklopných schodov do povalového priestoru</w:t>
            </w:r>
          </w:p>
        </w:tc>
      </w:tr>
      <w:tr w:rsidR="003F162B" w:rsidRPr="003F162B" w:rsidTr="003F162B">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jc w:val="center"/>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Spoločné zariadenia</w:t>
            </w:r>
          </w:p>
        </w:tc>
        <w:tc>
          <w:tcPr>
            <w:tcW w:w="720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Výmenníková stanica, hlavný vodomer v spoločnej vodomernej šachte, vodovodná prípojka, kanalizačná prípojka, elektrická rozvodná skriňa, elektromer pre spoločné priestory a elektromer pre výmenníkovú stanicu,</w:t>
            </w:r>
          </w:p>
        </w:tc>
      </w:tr>
    </w:tbl>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p w:rsidR="003F162B" w:rsidRPr="003F162B" w:rsidRDefault="003F162B" w:rsidP="003F162B">
      <w:pPr>
        <w:shd w:val="clear" w:color="auto" w:fill="FFFFFF"/>
        <w:spacing w:before="100" w:beforeAutospacing="1" w:after="100" w:afterAutospacing="1" w:line="240" w:lineRule="auto"/>
        <w:jc w:val="center"/>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Evidenčný list</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k bytu č. 13</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u w:val="single"/>
          <w:lang w:eastAsia="cs-CZ"/>
        </w:rPr>
        <w:t>Nájomca:</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b/>
          <w:bCs/>
          <w:color w:val="000000"/>
          <w:sz w:val="19"/>
          <w:szCs w:val="19"/>
          <w:lang w:eastAsia="cs-CZ"/>
        </w:rPr>
        <w:t xml:space="preserve">1/ Vladimír Višňovský, nar. </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b/>
          <w:bCs/>
          <w:color w:val="000000"/>
          <w:sz w:val="19"/>
          <w:szCs w:val="19"/>
          <w:lang w:eastAsia="cs-CZ"/>
        </w:rPr>
        <w:t xml:space="preserve">Čestne prehlasujem (e), že v byte so mnou (s nami) budú bývať  tieto osoby:  </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10"/>
        <w:gridCol w:w="1859"/>
        <w:gridCol w:w="3887"/>
      </w:tblGrid>
      <w:tr w:rsidR="003F162B" w:rsidRPr="003F162B" w:rsidTr="003F162B">
        <w:trPr>
          <w:tblCellSpacing w:w="0" w:type="dxa"/>
        </w:trPr>
        <w:tc>
          <w:tcPr>
            <w:tcW w:w="9135" w:type="dxa"/>
            <w:gridSpan w:val="3"/>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jc w:val="center"/>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Údaje o osobách v byte</w:t>
            </w:r>
          </w:p>
          <w:p w:rsidR="003F162B" w:rsidRPr="003F162B" w:rsidRDefault="003F162B" w:rsidP="003F162B">
            <w:pPr>
              <w:spacing w:before="100" w:beforeAutospacing="1" w:after="100" w:afterAutospacing="1" w:line="240" w:lineRule="auto"/>
              <w:jc w:val="center"/>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(okrem nájomcu)</w:t>
            </w:r>
          </w:p>
        </w:tc>
      </w:tr>
      <w:tr w:rsidR="003F162B" w:rsidRPr="003F162B" w:rsidTr="003F162B">
        <w:trPr>
          <w:tblCellSpacing w:w="0" w:type="dxa"/>
        </w:trPr>
        <w:tc>
          <w:tcPr>
            <w:tcW w:w="3345"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jc w:val="center"/>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Meno a priezvisko</w:t>
            </w:r>
          </w:p>
        </w:tc>
        <w:tc>
          <w:tcPr>
            <w:tcW w:w="1875"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jc w:val="center"/>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dátum narodenia</w:t>
            </w:r>
          </w:p>
        </w:tc>
        <w:tc>
          <w:tcPr>
            <w:tcW w:w="393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jc w:val="center"/>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príbuzenský pomer</w:t>
            </w:r>
          </w:p>
        </w:tc>
      </w:tr>
      <w:tr w:rsidR="003F162B" w:rsidRPr="003F162B" w:rsidTr="003F162B">
        <w:trPr>
          <w:tblCellSpacing w:w="0" w:type="dxa"/>
        </w:trPr>
        <w:tc>
          <w:tcPr>
            <w:tcW w:w="3345"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after="0"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tc>
        <w:tc>
          <w:tcPr>
            <w:tcW w:w="1875"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after="0"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tc>
        <w:tc>
          <w:tcPr>
            <w:tcW w:w="393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after="0"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tc>
      </w:tr>
      <w:tr w:rsidR="003F162B" w:rsidRPr="003F162B" w:rsidTr="003F162B">
        <w:trPr>
          <w:tblCellSpacing w:w="0" w:type="dxa"/>
        </w:trPr>
        <w:tc>
          <w:tcPr>
            <w:tcW w:w="3345"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after="0"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tc>
        <w:tc>
          <w:tcPr>
            <w:tcW w:w="1875"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tc>
        <w:tc>
          <w:tcPr>
            <w:tcW w:w="393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after="0"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tc>
      </w:tr>
      <w:tr w:rsidR="003F162B" w:rsidRPr="003F162B" w:rsidTr="003F162B">
        <w:trPr>
          <w:tblCellSpacing w:w="0" w:type="dxa"/>
        </w:trPr>
        <w:tc>
          <w:tcPr>
            <w:tcW w:w="3345"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tc>
        <w:tc>
          <w:tcPr>
            <w:tcW w:w="1875"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tc>
        <w:tc>
          <w:tcPr>
            <w:tcW w:w="393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tc>
      </w:tr>
      <w:tr w:rsidR="003F162B" w:rsidRPr="003F162B" w:rsidTr="003F162B">
        <w:trPr>
          <w:tblCellSpacing w:w="0" w:type="dxa"/>
        </w:trPr>
        <w:tc>
          <w:tcPr>
            <w:tcW w:w="3345"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tc>
        <w:tc>
          <w:tcPr>
            <w:tcW w:w="1875"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tc>
        <w:tc>
          <w:tcPr>
            <w:tcW w:w="393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tc>
      </w:tr>
      <w:tr w:rsidR="003F162B" w:rsidRPr="003F162B" w:rsidTr="003F162B">
        <w:trPr>
          <w:tblCellSpacing w:w="0" w:type="dxa"/>
        </w:trPr>
        <w:tc>
          <w:tcPr>
            <w:tcW w:w="3345"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tc>
        <w:tc>
          <w:tcPr>
            <w:tcW w:w="1875"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tc>
        <w:tc>
          <w:tcPr>
            <w:tcW w:w="393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tc>
      </w:tr>
      <w:tr w:rsidR="003F162B" w:rsidRPr="003F162B" w:rsidTr="003F162B">
        <w:trPr>
          <w:tblCellSpacing w:w="0" w:type="dxa"/>
        </w:trPr>
        <w:tc>
          <w:tcPr>
            <w:tcW w:w="3345"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tc>
        <w:tc>
          <w:tcPr>
            <w:tcW w:w="1875"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tc>
        <w:tc>
          <w:tcPr>
            <w:tcW w:w="393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tc>
      </w:tr>
      <w:tr w:rsidR="003F162B" w:rsidRPr="003F162B" w:rsidTr="003F162B">
        <w:trPr>
          <w:tblCellSpacing w:w="0" w:type="dxa"/>
        </w:trPr>
        <w:tc>
          <w:tcPr>
            <w:tcW w:w="3345"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tc>
        <w:tc>
          <w:tcPr>
            <w:tcW w:w="1875"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tc>
        <w:tc>
          <w:tcPr>
            <w:tcW w:w="393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tc>
      </w:tr>
      <w:tr w:rsidR="003F162B" w:rsidRPr="003F162B" w:rsidTr="003F162B">
        <w:trPr>
          <w:tblCellSpacing w:w="0" w:type="dxa"/>
        </w:trPr>
        <w:tc>
          <w:tcPr>
            <w:tcW w:w="3345"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tc>
        <w:tc>
          <w:tcPr>
            <w:tcW w:w="1875"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tc>
        <w:tc>
          <w:tcPr>
            <w:tcW w:w="3930" w:type="dxa"/>
            <w:tcBorders>
              <w:top w:val="outset" w:sz="6" w:space="0" w:color="auto"/>
              <w:left w:val="outset" w:sz="6" w:space="0" w:color="auto"/>
              <w:bottom w:val="outset" w:sz="6" w:space="0" w:color="auto"/>
              <w:right w:val="outset" w:sz="6" w:space="0" w:color="auto"/>
            </w:tcBorders>
            <w:vAlign w:val="center"/>
            <w:hideMark/>
          </w:tcPr>
          <w:p w:rsidR="003F162B" w:rsidRPr="003F162B" w:rsidRDefault="003F162B" w:rsidP="003F162B">
            <w:pPr>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tc>
      </w:tr>
    </w:tbl>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b/>
          <w:bCs/>
          <w:color w:val="000000"/>
          <w:sz w:val="19"/>
          <w:szCs w:val="19"/>
          <w:lang w:eastAsia="cs-CZ"/>
        </w:rPr>
        <w:lastRenderedPageBreak/>
        <w:t>Vo Vrbovom, dňa ........9.2.2016........................</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v.r.                                                                 v.r.</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________________________________     __________________________________</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b/>
          <w:bCs/>
          <w:color w:val="000000"/>
          <w:sz w:val="19"/>
          <w:szCs w:val="19"/>
          <w:lang w:eastAsia="cs-CZ"/>
        </w:rPr>
        <w:t>Dott. Mgr: Ema Maggiová                                        Vladimír Višňovský</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b/>
          <w:bCs/>
          <w:color w:val="000000"/>
          <w:sz w:val="19"/>
          <w:szCs w:val="19"/>
          <w:lang w:eastAsia="cs-CZ"/>
        </w:rPr>
        <w:t>            primátorka mesta                                                   nájomca</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p w:rsidR="003F162B" w:rsidRPr="003F162B" w:rsidRDefault="003F162B" w:rsidP="003F162B">
      <w:pPr>
        <w:shd w:val="clear" w:color="auto" w:fill="FFFFFF"/>
        <w:spacing w:before="100" w:beforeAutospacing="1" w:after="100" w:afterAutospacing="1" w:line="240" w:lineRule="auto"/>
        <w:jc w:val="center"/>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p w:rsidR="003F162B" w:rsidRPr="003F162B" w:rsidRDefault="003F162B" w:rsidP="003F162B">
      <w:pPr>
        <w:shd w:val="clear" w:color="auto" w:fill="FFFFFF"/>
        <w:spacing w:before="100" w:beforeAutospacing="1" w:after="100" w:afterAutospacing="1" w:line="240" w:lineRule="auto"/>
        <w:jc w:val="center"/>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p w:rsidR="003F162B" w:rsidRPr="003F162B" w:rsidRDefault="003F162B" w:rsidP="003F162B">
      <w:pPr>
        <w:shd w:val="clear" w:color="auto" w:fill="FFFFFF"/>
        <w:spacing w:before="100" w:beforeAutospacing="1" w:after="100" w:afterAutospacing="1" w:line="240" w:lineRule="auto"/>
        <w:jc w:val="center"/>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p w:rsidR="003F162B" w:rsidRPr="003F162B" w:rsidRDefault="003F162B" w:rsidP="003F162B">
      <w:pPr>
        <w:shd w:val="clear" w:color="auto" w:fill="FFFFFF"/>
        <w:spacing w:before="100" w:beforeAutospacing="1" w:after="100" w:afterAutospacing="1" w:line="240" w:lineRule="auto"/>
        <w:jc w:val="center"/>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p w:rsidR="003F162B" w:rsidRPr="003F162B" w:rsidRDefault="003F162B" w:rsidP="003F162B">
      <w:pPr>
        <w:shd w:val="clear" w:color="auto" w:fill="FFFFFF"/>
        <w:spacing w:before="100" w:beforeAutospacing="1" w:after="100" w:afterAutospacing="1" w:line="240" w:lineRule="auto"/>
        <w:jc w:val="center"/>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p w:rsidR="003F162B" w:rsidRPr="003F162B" w:rsidRDefault="003F162B" w:rsidP="003F162B">
      <w:pPr>
        <w:shd w:val="clear" w:color="auto" w:fill="FFFFFF"/>
        <w:spacing w:before="100" w:beforeAutospacing="1" w:after="100" w:afterAutospacing="1" w:line="240" w:lineRule="auto"/>
        <w:jc w:val="center"/>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p w:rsidR="003F162B" w:rsidRPr="003F162B" w:rsidRDefault="003F162B" w:rsidP="003F162B">
      <w:pPr>
        <w:shd w:val="clear" w:color="auto" w:fill="FFFFFF"/>
        <w:spacing w:before="100" w:beforeAutospacing="1" w:after="100" w:afterAutospacing="1" w:line="240" w:lineRule="auto"/>
        <w:jc w:val="center"/>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p w:rsidR="003F162B" w:rsidRPr="003F162B" w:rsidRDefault="003F162B" w:rsidP="003F162B">
      <w:pPr>
        <w:shd w:val="clear" w:color="auto" w:fill="FFFFFF"/>
        <w:spacing w:before="100" w:beforeAutospacing="1" w:after="100" w:afterAutospacing="1" w:line="240" w:lineRule="auto"/>
        <w:jc w:val="center"/>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p w:rsidR="003F162B" w:rsidRPr="003F162B" w:rsidRDefault="003F162B" w:rsidP="003F162B">
      <w:pPr>
        <w:shd w:val="clear" w:color="auto" w:fill="FFFFFF"/>
        <w:spacing w:before="100" w:beforeAutospacing="1" w:after="100" w:afterAutospacing="1" w:line="240" w:lineRule="auto"/>
        <w:jc w:val="center"/>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p w:rsidR="003F162B" w:rsidRPr="003F162B" w:rsidRDefault="003F162B" w:rsidP="003F162B">
      <w:pPr>
        <w:shd w:val="clear" w:color="auto" w:fill="FFFFFF"/>
        <w:spacing w:before="100" w:beforeAutospacing="1" w:after="100" w:afterAutospacing="1" w:line="240" w:lineRule="auto"/>
        <w:jc w:val="center"/>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p w:rsidR="003F162B" w:rsidRPr="003F162B" w:rsidRDefault="003F162B" w:rsidP="003F162B">
      <w:pPr>
        <w:shd w:val="clear" w:color="auto" w:fill="FFFFFF"/>
        <w:spacing w:before="100" w:beforeAutospacing="1" w:after="100" w:afterAutospacing="1" w:line="240" w:lineRule="auto"/>
        <w:jc w:val="center"/>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Zápisnica</w:t>
      </w:r>
    </w:p>
    <w:p w:rsidR="003F162B" w:rsidRPr="003F162B" w:rsidRDefault="003F162B" w:rsidP="003F162B">
      <w:pPr>
        <w:shd w:val="clear" w:color="auto" w:fill="FFFFFF"/>
        <w:spacing w:before="100" w:beforeAutospacing="1" w:after="100" w:afterAutospacing="1" w:line="240" w:lineRule="auto"/>
        <w:jc w:val="center"/>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o odovzdaní a prevzatí bytu č. 13</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b/>
          <w:bCs/>
          <w:color w:val="000000"/>
          <w:sz w:val="19"/>
          <w:szCs w:val="19"/>
          <w:lang w:eastAsia="cs-CZ"/>
        </w:rPr>
        <w:t>Nájomcovia týmto potvrdzujú, že prebrali byt č.13</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b/>
          <w:bCs/>
          <w:color w:val="000000"/>
          <w:sz w:val="19"/>
          <w:szCs w:val="19"/>
          <w:lang w:eastAsia="cs-CZ"/>
        </w:rPr>
        <w:t>              a) bez závad</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b/>
          <w:bCs/>
          <w:color w:val="000000"/>
          <w:sz w:val="19"/>
          <w:szCs w:val="19"/>
          <w:lang w:eastAsia="cs-CZ"/>
        </w:rPr>
        <w:t xml:space="preserve">b) s týmito závadami:  </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lastRenderedPageBreak/>
        <w:t> </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b/>
          <w:bCs/>
          <w:color w:val="000000"/>
          <w:sz w:val="19"/>
          <w:szCs w:val="19"/>
          <w:lang w:eastAsia="cs-CZ"/>
        </w:rPr>
        <w:t>Vo Vrbovom, dňa .........9.2.2016................</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color w:val="000000"/>
          <w:sz w:val="19"/>
          <w:szCs w:val="19"/>
          <w:lang w:eastAsia="cs-CZ"/>
        </w:rPr>
        <w:t> </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b/>
          <w:bCs/>
          <w:color w:val="000000"/>
          <w:sz w:val="19"/>
          <w:szCs w:val="19"/>
          <w:lang w:eastAsia="cs-CZ"/>
        </w:rPr>
        <w:t>                                                                                    v.r.</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b/>
          <w:bCs/>
          <w:color w:val="000000"/>
          <w:sz w:val="19"/>
          <w:szCs w:val="19"/>
          <w:lang w:eastAsia="cs-CZ"/>
        </w:rPr>
        <w:t>______________________________</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b/>
          <w:bCs/>
          <w:color w:val="000000"/>
          <w:sz w:val="19"/>
          <w:szCs w:val="19"/>
          <w:lang w:eastAsia="cs-CZ"/>
        </w:rPr>
        <w:t>Nájomca:</w:t>
      </w:r>
    </w:p>
    <w:p w:rsidR="003F162B" w:rsidRPr="003F162B" w:rsidRDefault="003F162B" w:rsidP="003F162B">
      <w:pPr>
        <w:shd w:val="clear" w:color="auto" w:fill="FFFFFF"/>
        <w:spacing w:before="100" w:beforeAutospacing="1" w:after="100" w:afterAutospacing="1" w:line="240" w:lineRule="auto"/>
        <w:rPr>
          <w:rFonts w:ascii="Noto Sans" w:eastAsia="Times New Roman" w:hAnsi="Noto Sans" w:cs="Times New Roman"/>
          <w:color w:val="000000"/>
          <w:sz w:val="19"/>
          <w:szCs w:val="19"/>
          <w:lang w:eastAsia="cs-CZ"/>
        </w:rPr>
      </w:pPr>
      <w:r w:rsidRPr="003F162B">
        <w:rPr>
          <w:rFonts w:ascii="Noto Sans" w:eastAsia="Times New Roman" w:hAnsi="Noto Sans" w:cs="Times New Roman"/>
          <w:b/>
          <w:bCs/>
          <w:color w:val="000000"/>
          <w:sz w:val="19"/>
          <w:szCs w:val="19"/>
          <w:lang w:eastAsia="cs-CZ"/>
        </w:rPr>
        <w:t>Vladimír Višňovský</w:t>
      </w:r>
    </w:p>
    <w:p w:rsidR="00122C53" w:rsidRDefault="00122C53">
      <w:bookmarkStart w:id="0" w:name="_GoBack"/>
      <w:bookmarkEnd w:id="0"/>
    </w:p>
    <w:sectPr w:rsidR="00122C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Noto Sans">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B2E68"/>
    <w:multiLevelType w:val="multilevel"/>
    <w:tmpl w:val="EF089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C2AF1"/>
    <w:multiLevelType w:val="multilevel"/>
    <w:tmpl w:val="401E0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6520BB"/>
    <w:multiLevelType w:val="multilevel"/>
    <w:tmpl w:val="DDC6B0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3997F90"/>
    <w:multiLevelType w:val="multilevel"/>
    <w:tmpl w:val="2BF24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EE4CDB"/>
    <w:multiLevelType w:val="multilevel"/>
    <w:tmpl w:val="57B2C6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1D303D0"/>
    <w:multiLevelType w:val="multilevel"/>
    <w:tmpl w:val="ECFAD8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441B14FA"/>
    <w:multiLevelType w:val="multilevel"/>
    <w:tmpl w:val="EB3035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5E60656F"/>
    <w:multiLevelType w:val="multilevel"/>
    <w:tmpl w:val="22EC08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610C5C6B"/>
    <w:multiLevelType w:val="multilevel"/>
    <w:tmpl w:val="70304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20690E"/>
    <w:multiLevelType w:val="multilevel"/>
    <w:tmpl w:val="3BBAC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4"/>
    <w:lvlOverride w:ilvl="0">
      <w:startOverride w:val="2"/>
    </w:lvlOverride>
  </w:num>
  <w:num w:numId="4">
    <w:abstractNumId w:val="2"/>
    <w:lvlOverride w:ilvl="0">
      <w:startOverride w:val="6"/>
    </w:lvlOverride>
  </w:num>
  <w:num w:numId="5">
    <w:abstractNumId w:val="9"/>
  </w:num>
  <w:num w:numId="6">
    <w:abstractNumId w:val="0"/>
    <w:lvlOverride w:ilvl="0">
      <w:startOverride w:val="2"/>
    </w:lvlOverride>
  </w:num>
  <w:num w:numId="7">
    <w:abstractNumId w:val="8"/>
    <w:lvlOverride w:ilvl="0">
      <w:startOverride w:val="3"/>
    </w:lvlOverride>
  </w:num>
  <w:num w:numId="8">
    <w:abstractNumId w:val="8"/>
    <w:lvlOverride w:ilvl="0">
      <w:startOverride w:val="4"/>
    </w:lvlOverride>
  </w:num>
  <w:num w:numId="9">
    <w:abstractNumId w:val="8"/>
    <w:lvlOverride w:ilvl="0">
      <w:startOverride w:val="5"/>
    </w:lvlOverride>
  </w:num>
  <w:num w:numId="10">
    <w:abstractNumId w:val="6"/>
  </w:num>
  <w:num w:numId="11">
    <w:abstractNumId w:val="6"/>
    <w:lvlOverride w:ilvl="0">
      <w:startOverride w:val="1"/>
    </w:lvlOverride>
  </w:num>
  <w:num w:numId="12">
    <w:abstractNumId w:val="6"/>
    <w:lvlOverride w:ilvl="0">
      <w:startOverride w:val="2"/>
    </w:lvlOverride>
  </w:num>
  <w:num w:numId="13">
    <w:abstractNumId w:val="6"/>
    <w:lvlOverride w:ilvl="0">
      <w:startOverride w:val="3"/>
    </w:lvlOverride>
  </w:num>
  <w:num w:numId="14">
    <w:abstractNumId w:val="6"/>
    <w:lvlOverride w:ilvl="0">
      <w:startOverride w:val="4"/>
    </w:lvlOverride>
  </w:num>
  <w:num w:numId="15">
    <w:abstractNumId w:val="6"/>
    <w:lvlOverride w:ilvl="0">
      <w:startOverride w:val="5"/>
    </w:lvlOverride>
  </w:num>
  <w:num w:numId="16">
    <w:abstractNumId w:val="1"/>
    <w:lvlOverride w:ilvl="0">
      <w:startOverride w:val="6"/>
    </w:lvlOverride>
  </w:num>
  <w:num w:numId="17">
    <w:abstractNumId w:val="3"/>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62B"/>
    <w:rsid w:val="00122C53"/>
    <w:rsid w:val="003F16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8F853-81AC-48F2-A915-464962FEC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3F162B"/>
    <w:pPr>
      <w:spacing w:before="100" w:beforeAutospacing="1" w:after="100" w:afterAutospacing="1" w:line="240" w:lineRule="auto"/>
      <w:outlineLvl w:val="1"/>
    </w:pPr>
    <w:rPr>
      <w:rFonts w:ascii="Times New Roman" w:eastAsia="Times New Roman" w:hAnsi="Times New Roman" w:cs="Times New Roman"/>
      <w:color w:val="4A84A9"/>
      <w:sz w:val="41"/>
      <w:szCs w:val="4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F162B"/>
    <w:rPr>
      <w:rFonts w:ascii="Times New Roman" w:eastAsia="Times New Roman" w:hAnsi="Times New Roman" w:cs="Times New Roman"/>
      <w:color w:val="4A84A9"/>
      <w:sz w:val="41"/>
      <w:szCs w:val="41"/>
      <w:lang w:eastAsia="cs-CZ"/>
    </w:rPr>
  </w:style>
  <w:style w:type="character" w:styleId="Siln">
    <w:name w:val="Strong"/>
    <w:basedOn w:val="Standardnpsmoodstavce"/>
    <w:uiPriority w:val="22"/>
    <w:qFormat/>
    <w:rsid w:val="003F16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23783">
      <w:bodyDiv w:val="1"/>
      <w:marLeft w:val="0"/>
      <w:marRight w:val="0"/>
      <w:marTop w:val="0"/>
      <w:marBottom w:val="0"/>
      <w:divBdr>
        <w:top w:val="none" w:sz="0" w:space="0" w:color="auto"/>
        <w:left w:val="none" w:sz="0" w:space="0" w:color="auto"/>
        <w:bottom w:val="none" w:sz="0" w:space="0" w:color="auto"/>
        <w:right w:val="none" w:sz="0" w:space="0" w:color="auto"/>
      </w:divBdr>
      <w:divsChild>
        <w:div w:id="1061558734">
          <w:marLeft w:val="0"/>
          <w:marRight w:val="0"/>
          <w:marTop w:val="0"/>
          <w:marBottom w:val="0"/>
          <w:divBdr>
            <w:top w:val="none" w:sz="0" w:space="0" w:color="auto"/>
            <w:left w:val="none" w:sz="0" w:space="0" w:color="auto"/>
            <w:bottom w:val="none" w:sz="0" w:space="0" w:color="auto"/>
            <w:right w:val="none" w:sz="0" w:space="0" w:color="auto"/>
          </w:divBdr>
          <w:divsChild>
            <w:div w:id="1323578620">
              <w:marLeft w:val="0"/>
              <w:marRight w:val="0"/>
              <w:marTop w:val="0"/>
              <w:marBottom w:val="0"/>
              <w:divBdr>
                <w:top w:val="none" w:sz="0" w:space="0" w:color="auto"/>
                <w:left w:val="none" w:sz="0" w:space="0" w:color="auto"/>
                <w:bottom w:val="none" w:sz="0" w:space="0" w:color="auto"/>
                <w:right w:val="none" w:sz="0" w:space="0" w:color="auto"/>
              </w:divBdr>
              <w:divsChild>
                <w:div w:id="892348004">
                  <w:marLeft w:val="0"/>
                  <w:marRight w:val="0"/>
                  <w:marTop w:val="0"/>
                  <w:marBottom w:val="0"/>
                  <w:divBdr>
                    <w:top w:val="none" w:sz="0" w:space="0" w:color="auto"/>
                    <w:left w:val="none" w:sz="0" w:space="0" w:color="auto"/>
                    <w:bottom w:val="none" w:sz="0" w:space="0" w:color="auto"/>
                    <w:right w:val="none" w:sz="0" w:space="0" w:color="auto"/>
                  </w:divBdr>
                  <w:divsChild>
                    <w:div w:id="909123704">
                      <w:marLeft w:val="0"/>
                      <w:marRight w:val="0"/>
                      <w:marTop w:val="0"/>
                      <w:marBottom w:val="0"/>
                      <w:divBdr>
                        <w:top w:val="none" w:sz="0" w:space="0" w:color="auto"/>
                        <w:left w:val="none" w:sz="0" w:space="0" w:color="auto"/>
                        <w:bottom w:val="none" w:sz="0" w:space="0" w:color="auto"/>
                        <w:right w:val="none" w:sz="0" w:space="0" w:color="auto"/>
                      </w:divBdr>
                      <w:divsChild>
                        <w:div w:id="1725790535">
                          <w:marLeft w:val="0"/>
                          <w:marRight w:val="0"/>
                          <w:marTop w:val="0"/>
                          <w:marBottom w:val="0"/>
                          <w:divBdr>
                            <w:top w:val="none" w:sz="0" w:space="0" w:color="auto"/>
                            <w:left w:val="none" w:sz="0" w:space="0" w:color="auto"/>
                            <w:bottom w:val="none" w:sz="0" w:space="0" w:color="auto"/>
                            <w:right w:val="none" w:sz="0" w:space="0" w:color="auto"/>
                          </w:divBdr>
                          <w:divsChild>
                            <w:div w:id="73818955">
                              <w:marLeft w:val="0"/>
                              <w:marRight w:val="0"/>
                              <w:marTop w:val="0"/>
                              <w:marBottom w:val="0"/>
                              <w:divBdr>
                                <w:top w:val="none" w:sz="0" w:space="0" w:color="auto"/>
                                <w:left w:val="none" w:sz="0" w:space="0" w:color="auto"/>
                                <w:bottom w:val="none" w:sz="0" w:space="0" w:color="auto"/>
                                <w:right w:val="none" w:sz="0" w:space="0" w:color="auto"/>
                              </w:divBdr>
                              <w:divsChild>
                                <w:div w:id="1222061836">
                                  <w:marLeft w:val="0"/>
                                  <w:marRight w:val="0"/>
                                  <w:marTop w:val="0"/>
                                  <w:marBottom w:val="150"/>
                                  <w:divBdr>
                                    <w:top w:val="none" w:sz="0" w:space="0" w:color="auto"/>
                                    <w:left w:val="none" w:sz="0" w:space="0" w:color="auto"/>
                                    <w:bottom w:val="single" w:sz="18" w:space="0" w:color="C3C3C3"/>
                                    <w:right w:val="none" w:sz="0" w:space="0" w:color="auto"/>
                                  </w:divBdr>
                                  <w:divsChild>
                                    <w:div w:id="111837607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2653</Words>
  <Characters>15659</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Pecha</dc:creator>
  <cp:keywords/>
  <dc:description/>
  <cp:lastModifiedBy>Aleš Pecha</cp:lastModifiedBy>
  <cp:revision>1</cp:revision>
  <dcterms:created xsi:type="dcterms:W3CDTF">2016-04-10T11:14:00Z</dcterms:created>
  <dcterms:modified xsi:type="dcterms:W3CDTF">2016-04-10T11:14:00Z</dcterms:modified>
</cp:coreProperties>
</file>